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A0" w:rsidRPr="00260A9C" w:rsidRDefault="006165A0" w:rsidP="006165A0">
      <w:pPr>
        <w:ind w:firstLine="1080"/>
        <w:jc w:val="center"/>
        <w:rPr>
          <w:lang w:val="sr-Cyrl-CS"/>
        </w:rPr>
      </w:pPr>
    </w:p>
    <w:p w:rsidR="006165A0" w:rsidRDefault="006165A0" w:rsidP="006165A0">
      <w:pPr>
        <w:jc w:val="center"/>
        <w:rPr>
          <w:b/>
          <w:lang w:val="sr-Cyrl-CS"/>
        </w:rPr>
      </w:pPr>
      <w:r w:rsidRPr="00260A9C">
        <w:rPr>
          <w:b/>
          <w:lang w:val="sr-Cyrl-CS"/>
        </w:rPr>
        <w:t>ДРЖАВНО ВЕЋЕ ТУЖИЛАЦА</w:t>
      </w:r>
    </w:p>
    <w:p w:rsidR="006165A0" w:rsidRPr="00260A9C" w:rsidRDefault="006165A0" w:rsidP="006165A0">
      <w:pPr>
        <w:jc w:val="center"/>
        <w:rPr>
          <w:b/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  <w:r w:rsidRPr="00260A9C">
        <w:rPr>
          <w:b/>
          <w:lang w:val="sr-Cyrl-CS"/>
        </w:rPr>
        <w:t>РЕПУБЛИЧКО ЈАВНО ТУЖИЛАШТВО</w:t>
      </w: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/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</w:pPr>
    </w:p>
    <w:p w:rsidR="006165A0" w:rsidRPr="00260A9C" w:rsidRDefault="006165A0" w:rsidP="006165A0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1032510" cy="1755140"/>
            <wp:effectExtent l="19050" t="0" r="0" b="0"/>
            <wp:docPr id="1" name="Picture 1" descr="GRB Republickog javnog tuzilastva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ckog javnog tuzilastva 4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A0" w:rsidRPr="00260A9C" w:rsidRDefault="006165A0" w:rsidP="006165A0">
      <w:pPr>
        <w:ind w:firstLine="1080"/>
        <w:jc w:val="center"/>
        <w:rPr>
          <w:lang w:val="sr-Cyrl-CS"/>
        </w:rPr>
      </w:pPr>
    </w:p>
    <w:p w:rsidR="006165A0" w:rsidRPr="00260A9C" w:rsidRDefault="006165A0" w:rsidP="006165A0">
      <w:pPr>
        <w:ind w:firstLine="1080"/>
        <w:jc w:val="center"/>
        <w:rPr>
          <w:lang w:val="sr-Cyrl-CS"/>
        </w:rPr>
      </w:pPr>
    </w:p>
    <w:p w:rsidR="006165A0" w:rsidRPr="00260A9C" w:rsidRDefault="006165A0" w:rsidP="006165A0">
      <w:pPr>
        <w:ind w:firstLine="1080"/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  <w:r w:rsidRPr="00260A9C">
        <w:rPr>
          <w:b/>
          <w:lang w:val="sr-Cyrl-CS"/>
        </w:rPr>
        <w:t>КОМУНИКАЦИОНА СТРАТЕГИЈА</w:t>
      </w:r>
    </w:p>
    <w:p w:rsidR="006165A0" w:rsidRPr="00260A9C" w:rsidRDefault="006165A0" w:rsidP="006165A0">
      <w:pPr>
        <w:jc w:val="center"/>
        <w:rPr>
          <w:b/>
          <w:lang w:val="sr-Cyrl-CS"/>
        </w:rPr>
      </w:pPr>
      <w:r w:rsidRPr="00260A9C">
        <w:rPr>
          <w:b/>
          <w:lang w:val="sr-Cyrl-CS"/>
        </w:rPr>
        <w:t>ТУЖИЛАШТВА</w:t>
      </w:r>
    </w:p>
    <w:p w:rsidR="006165A0" w:rsidRPr="00260A9C" w:rsidRDefault="006165A0" w:rsidP="006165A0">
      <w:pPr>
        <w:jc w:val="center"/>
        <w:rPr>
          <w:b/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jc w:val="center"/>
        <w:rPr>
          <w:b/>
          <w:i/>
        </w:rPr>
      </w:pPr>
      <w:r w:rsidRPr="00260A9C">
        <w:rPr>
          <w:b/>
          <w:i/>
          <w:lang w:val="sr-Cyrl-CS"/>
        </w:rPr>
        <w:t>2015</w:t>
      </w:r>
      <w:r w:rsidRPr="00260A9C">
        <w:rPr>
          <w:b/>
          <w:i/>
        </w:rPr>
        <w:t>-20</w:t>
      </w:r>
      <w:r w:rsidRPr="00260A9C">
        <w:rPr>
          <w:b/>
          <w:i/>
          <w:lang/>
        </w:rPr>
        <w:t>20</w:t>
      </w:r>
      <w:r w:rsidRPr="00260A9C">
        <w:rPr>
          <w:b/>
          <w:i/>
          <w:lang w:val="sr-Cyrl-CS"/>
        </w:rPr>
        <w:t>. годин</w:t>
      </w:r>
      <w:r w:rsidRPr="00260A9C">
        <w:rPr>
          <w:b/>
          <w:i/>
        </w:rPr>
        <w:t>a</w:t>
      </w: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center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i/>
        </w:rPr>
      </w:pPr>
      <w:r w:rsidRPr="00260A9C">
        <w:rPr>
          <w:b/>
          <w:i/>
          <w:lang w:val="sr-Cyrl-CS"/>
        </w:rPr>
        <w:t>С  а  д  р  ж  а  ј: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0"/>
      </w:tblGrid>
      <w:tr w:rsidR="006165A0" w:rsidRPr="00260A9C" w:rsidTr="009668C2"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</w:tcPr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1. Увод ............................................................................................................................................</w:t>
            </w:r>
            <w:r w:rsidRPr="00260A9C">
              <w:t>..</w:t>
            </w:r>
            <w:r>
              <w:t>..</w:t>
            </w:r>
            <w:r w:rsidRPr="00260A9C">
              <w:t>......1</w:t>
            </w:r>
          </w:p>
          <w:p w:rsidR="006165A0" w:rsidRPr="00260A9C" w:rsidRDefault="006165A0" w:rsidP="009668C2">
            <w:pPr>
              <w:pStyle w:val="NoSpacing"/>
            </w:pPr>
            <w:r w:rsidRPr="00260A9C">
              <w:rPr>
                <w:lang w:val="sr-Cyrl-CS"/>
              </w:rPr>
              <w:t>2. Циљеви ..........................................................................................................................................</w:t>
            </w:r>
            <w:r>
              <w:t>..</w:t>
            </w:r>
            <w:r w:rsidRPr="00260A9C">
              <w:rPr>
                <w:lang w:val="sr-Cyrl-CS"/>
              </w:rPr>
              <w:t>...</w:t>
            </w:r>
            <w:r w:rsidRPr="00260A9C">
              <w:rPr>
                <w:lang w:val="sr-Latn-CS"/>
              </w:rPr>
              <w:t>.</w:t>
            </w:r>
            <w:r w:rsidRPr="00260A9C">
              <w:rPr>
                <w:lang w:val="sr-Cyrl-CS"/>
              </w:rPr>
              <w:t>.</w:t>
            </w:r>
            <w:r w:rsidRPr="00260A9C">
              <w:t>3</w:t>
            </w:r>
          </w:p>
          <w:p w:rsidR="006165A0" w:rsidRPr="00260A9C" w:rsidRDefault="006165A0" w:rsidP="009668C2">
            <w:pPr>
              <w:pStyle w:val="NoSpacing"/>
            </w:pPr>
            <w:r w:rsidRPr="00260A9C">
              <w:rPr>
                <w:lang w:val="sr-Cyrl-CS"/>
              </w:rPr>
              <w:t>3. Циљне групе .....................................................................................................................................</w:t>
            </w:r>
            <w:r>
              <w:t>.</w:t>
            </w:r>
            <w:r w:rsidRPr="00260A9C">
              <w:rPr>
                <w:lang w:val="sr-Cyrl-CS"/>
              </w:rPr>
              <w:t>.</w:t>
            </w:r>
            <w:r>
              <w:t>.</w:t>
            </w:r>
            <w:r w:rsidRPr="00260A9C">
              <w:t>4</w:t>
            </w:r>
          </w:p>
          <w:p w:rsidR="006165A0" w:rsidRPr="00260A9C" w:rsidRDefault="006165A0" w:rsidP="009668C2">
            <w:pPr>
              <w:pStyle w:val="NoSpacing"/>
            </w:pPr>
            <w:r w:rsidRPr="00260A9C">
              <w:rPr>
                <w:lang w:val="sr-Cyrl-CS"/>
              </w:rPr>
              <w:t>4. Надле</w:t>
            </w:r>
            <w:r w:rsidRPr="00260A9C">
              <w:t>ж</w:t>
            </w:r>
            <w:r w:rsidRPr="00260A9C">
              <w:rPr>
                <w:lang w:val="sr-Cyrl-CS"/>
              </w:rPr>
              <w:t>ност за спровођење Стратегије ..........................................................................................</w:t>
            </w:r>
            <w:r>
              <w:t>..</w:t>
            </w:r>
            <w:r w:rsidRPr="00260A9C">
              <w:rPr>
                <w:lang w:val="sr-Cyrl-CS"/>
              </w:rPr>
              <w:t>.</w:t>
            </w:r>
            <w:r w:rsidRPr="00260A9C">
              <w:t>4</w:t>
            </w:r>
          </w:p>
          <w:p w:rsidR="006165A0" w:rsidRPr="00260A9C" w:rsidRDefault="006165A0" w:rsidP="009668C2">
            <w:pPr>
              <w:pStyle w:val="NoSpacing"/>
            </w:pPr>
            <w:r w:rsidRPr="00260A9C">
              <w:rPr>
                <w:lang w:val="sr-Cyrl-CS"/>
              </w:rPr>
              <w:t>5. Врсте комуникације ..........................................................................................................................</w:t>
            </w:r>
            <w:r>
              <w:t>..</w:t>
            </w:r>
            <w:r w:rsidRPr="00260A9C">
              <w:t>5</w:t>
            </w:r>
          </w:p>
          <w:p w:rsidR="006165A0" w:rsidRPr="00260A9C" w:rsidRDefault="006165A0" w:rsidP="009668C2">
            <w:pPr>
              <w:pStyle w:val="NoSpacing"/>
            </w:pPr>
            <w:r w:rsidRPr="00260A9C">
              <w:rPr>
                <w:lang w:val="sr-Cyrl-CS"/>
              </w:rPr>
              <w:t>5.1. Интерни ПР..................................................................................................................................</w:t>
            </w:r>
            <w:r>
              <w:t>..</w:t>
            </w:r>
            <w:r w:rsidRPr="00260A9C">
              <w:rPr>
                <w:lang w:val="sr-Cyrl-CS"/>
              </w:rPr>
              <w:t>....</w:t>
            </w:r>
            <w:r w:rsidRPr="00260A9C">
              <w:t>6</w:t>
            </w:r>
          </w:p>
          <w:p w:rsidR="006165A0" w:rsidRPr="00260A9C" w:rsidRDefault="006165A0" w:rsidP="009668C2">
            <w:pPr>
              <w:pStyle w:val="NoSpacing"/>
            </w:pPr>
            <w:r w:rsidRPr="00260A9C">
              <w:t>5.1.1</w:t>
            </w:r>
            <w:r w:rsidRPr="00260A9C">
              <w:rPr>
                <w:lang/>
              </w:rPr>
              <w:t xml:space="preserve">. </w:t>
            </w:r>
            <w:r w:rsidRPr="00260A9C">
              <w:t>Канали реализације интерог ПР...............................................................................................</w:t>
            </w:r>
            <w:r>
              <w:t>.</w:t>
            </w:r>
            <w:r w:rsidRPr="00260A9C">
              <w:t>...6</w:t>
            </w:r>
          </w:p>
          <w:p w:rsidR="006165A0" w:rsidRPr="00260A9C" w:rsidRDefault="006165A0" w:rsidP="009668C2">
            <w:pPr>
              <w:pStyle w:val="NoSpacing"/>
            </w:pPr>
            <w:r w:rsidRPr="00260A9C">
              <w:t>5.1.2.</w:t>
            </w:r>
            <w:r w:rsidRPr="00260A9C">
              <w:rPr>
                <w:lang/>
              </w:rPr>
              <w:t xml:space="preserve"> </w:t>
            </w:r>
            <w:r w:rsidRPr="00260A9C">
              <w:t>Средства и начин којима се обезбеђује размена и пренос интерних информација....</w:t>
            </w:r>
            <w:r>
              <w:t>..</w:t>
            </w:r>
            <w:r w:rsidRPr="00260A9C">
              <w:t>.........</w:t>
            </w:r>
            <w:r w:rsidRPr="00260A9C">
              <w:rPr>
                <w:lang/>
              </w:rPr>
              <w:t>.</w:t>
            </w:r>
            <w:r w:rsidRPr="00260A9C">
              <w:t>6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5.2. ПР ....................................................................................................................</w:t>
            </w:r>
            <w:r>
              <w:t>..</w:t>
            </w:r>
            <w:r w:rsidRPr="00260A9C">
              <w:rPr>
                <w:lang w:val="sr-Cyrl-CS"/>
              </w:rPr>
              <w:t>.................................7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5.2.1 Деманти..........................................................................................................</w:t>
            </w:r>
            <w:r>
              <w:t>.</w:t>
            </w:r>
            <w:r w:rsidRPr="00260A9C">
              <w:rPr>
                <w:lang w:val="sr-Cyrl-CS"/>
              </w:rPr>
              <w:t>.................................8</w:t>
            </w:r>
          </w:p>
          <w:p w:rsidR="006165A0" w:rsidRPr="00260A9C" w:rsidRDefault="006165A0" w:rsidP="009668C2">
            <w:pPr>
              <w:pStyle w:val="NoSpacing"/>
              <w:rPr>
                <w:lang w:val="sr-Latn-CS"/>
              </w:rPr>
            </w:pPr>
            <w:r w:rsidRPr="00260A9C">
              <w:rPr>
                <w:lang w:val="sr-Cyrl-CS"/>
              </w:rPr>
              <w:t>5.3. Кризни ПР ..........................................................................................................</w:t>
            </w:r>
            <w:r>
              <w:t>.</w:t>
            </w:r>
            <w:r w:rsidRPr="00260A9C">
              <w:rPr>
                <w:lang w:val="sr-Cyrl-CS"/>
              </w:rPr>
              <w:t>..............................</w:t>
            </w:r>
            <w:r w:rsidRPr="00260A9C">
              <w:rPr>
                <w:lang w:val="sr-Latn-CS"/>
              </w:rPr>
              <w:t>8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5.3.1 Кључни савети који би се морали поштоватиу време кризне комуникације.....</w:t>
            </w:r>
            <w:r>
              <w:t>..</w:t>
            </w:r>
            <w:r w:rsidRPr="00260A9C">
              <w:rPr>
                <w:lang w:val="sr-Cyrl-CS"/>
              </w:rPr>
              <w:t>.....................9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5.3.2 Правила кризног ПР......................................................................................................................10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5.3.3 Стратегија кризне комуникације.................................................................................................10</w:t>
            </w:r>
          </w:p>
          <w:p w:rsidR="006165A0" w:rsidRPr="00260A9C" w:rsidRDefault="006165A0" w:rsidP="009668C2">
            <w:pPr>
              <w:pStyle w:val="NoSpacing"/>
              <w:rPr>
                <w:lang w:val="sr-Latn-CS"/>
              </w:rPr>
            </w:pPr>
            <w:r w:rsidRPr="00260A9C">
              <w:rPr>
                <w:lang w:val="sr-Cyrl-CS"/>
              </w:rPr>
              <w:t>5.3.4. Проактивно деловање и решавање кризе</w:t>
            </w:r>
            <w:r>
              <w:t xml:space="preserve"> </w:t>
            </w:r>
            <w:r w:rsidRPr="00260A9C">
              <w:rPr>
                <w:lang w:val="sr-Cyrl-CS"/>
              </w:rPr>
              <w:t xml:space="preserve"> .................................................................................</w:t>
            </w:r>
            <w:r w:rsidRPr="00260A9C">
              <w:rPr>
                <w:lang w:val="sr-Latn-CS"/>
              </w:rPr>
              <w:t>10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6. </w:t>
            </w:r>
            <w:r w:rsidRPr="00260A9C">
              <w:t>S</w:t>
            </w:r>
            <w:r w:rsidRPr="00260A9C">
              <w:rPr>
                <w:lang w:val="sr-Cyrl-CS"/>
              </w:rPr>
              <w:t>WOT анализа....................................................................................................................................11</w:t>
            </w:r>
          </w:p>
          <w:p w:rsidR="006165A0" w:rsidRPr="00260A9C" w:rsidRDefault="006165A0" w:rsidP="009668C2">
            <w:pPr>
              <w:pStyle w:val="NoSpacing"/>
              <w:rPr>
                <w:lang w:val="sr-Latn-CS"/>
              </w:rPr>
            </w:pPr>
            <w:r w:rsidRPr="00260A9C">
              <w:rPr>
                <w:lang w:val="sr-Cyrl-CS"/>
              </w:rPr>
              <w:t>7. Специфични циљеви за све групе јавности.....................................................................................12</w:t>
            </w:r>
          </w:p>
          <w:p w:rsidR="006165A0" w:rsidRPr="00260A9C" w:rsidRDefault="006165A0" w:rsidP="009668C2">
            <w:pPr>
              <w:pStyle w:val="NoSpacing"/>
              <w:rPr>
                <w:lang w:val="sr-Latn-CS"/>
              </w:rPr>
            </w:pPr>
            <w:r w:rsidRPr="00260A9C">
              <w:rPr>
                <w:lang w:val="sr-Cyrl-CS"/>
              </w:rPr>
              <w:t xml:space="preserve">8. </w:t>
            </w:r>
            <w:r w:rsidRPr="00260A9C">
              <w:t>Реализација</w:t>
            </w:r>
            <w:r w:rsidRPr="00260A9C">
              <w:rPr>
                <w:lang w:val="sr-Cyrl-CS"/>
              </w:rPr>
              <w:t xml:space="preserve"> циљева Стратегије ......................................................................................................</w:t>
            </w:r>
            <w:r w:rsidRPr="00260A9C">
              <w:rPr>
                <w:lang w:val="sr-Latn-CS"/>
              </w:rPr>
              <w:t>.</w:t>
            </w:r>
            <w:r w:rsidRPr="00260A9C">
              <w:rPr>
                <w:lang w:val="sr-Cyrl-CS"/>
              </w:rPr>
              <w:t>13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8.1. Активности које се предузимају у оквиру ДВТ и РЈТ </w:t>
            </w:r>
            <w:r>
              <w:t>.</w:t>
            </w:r>
            <w:r w:rsidRPr="00260A9C">
              <w:rPr>
                <w:lang w:val="sr-Cyrl-CS"/>
              </w:rPr>
              <w:t>...............................................................13</w:t>
            </w:r>
          </w:p>
          <w:p w:rsidR="006165A0" w:rsidRPr="00260A9C" w:rsidRDefault="006165A0" w:rsidP="009668C2">
            <w:pPr>
              <w:pStyle w:val="NoSpacing"/>
              <w:rPr>
                <w:lang w:val="sr-Latn-CS"/>
              </w:rPr>
            </w:pPr>
            <w:r w:rsidRPr="00260A9C">
              <w:rPr>
                <w:lang w:val="sr-Cyrl-CS"/>
              </w:rPr>
              <w:t xml:space="preserve">8.2. Интерне активности ДВТ и РЈТ </w:t>
            </w:r>
            <w:r>
              <w:t>.</w:t>
            </w:r>
            <w:r w:rsidRPr="00260A9C">
              <w:rPr>
                <w:lang w:val="sr-Cyrl-CS"/>
              </w:rPr>
              <w:t>...................................................................................................1</w:t>
            </w:r>
            <w:r w:rsidRPr="00260A9C">
              <w:rPr>
                <w:lang w:val="sr-Latn-CS"/>
              </w:rPr>
              <w:t>3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8.3.Активности које предузимају ДВТ и РЈТ у раду са стручном јавношћу</w:t>
            </w:r>
            <w:r>
              <w:t>...</w:t>
            </w:r>
            <w:r w:rsidRPr="00260A9C">
              <w:rPr>
                <w:lang w:val="sr-Cyrl-CS"/>
              </w:rPr>
              <w:t>.................................14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8.4. Медијске активности ДВТ и РЈТ</w:t>
            </w:r>
            <w:r>
              <w:t>.</w:t>
            </w:r>
            <w:r w:rsidRPr="00260A9C">
              <w:rPr>
                <w:lang w:val="sr-Cyrl-CS"/>
              </w:rPr>
              <w:t>..................................................................................................14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9. Временски оквир и одговорност за имплементацију.....................................................................15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10</w:t>
            </w:r>
            <w:r w:rsidRPr="00260A9C">
              <w:t>.</w:t>
            </w:r>
            <w:r w:rsidRPr="00260A9C">
              <w:rPr>
                <w:lang/>
              </w:rPr>
              <w:t xml:space="preserve"> </w:t>
            </w:r>
            <w:r w:rsidRPr="00260A9C">
              <w:rPr>
                <w:lang w:val="sr-Cyrl-CS"/>
              </w:rPr>
              <w:t>Буџет</w:t>
            </w:r>
            <w:r>
              <w:t xml:space="preserve"> </w:t>
            </w:r>
            <w:r w:rsidRPr="00260A9C">
              <w:rPr>
                <w:lang w:val="sr-Cyrl-CS"/>
              </w:rPr>
              <w:t>.................................................................................................................................................17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11. Процена успешности примене стратегије.....................................................................................18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  <w:r w:rsidRPr="00260A9C">
              <w:rPr>
                <w:lang w:val="sr-Cyrl-CS"/>
              </w:rPr>
              <w:t>12. Имплементација стратегије у тужилаштвима ..............................................................................18</w:t>
            </w: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</w:p>
          <w:p w:rsidR="006165A0" w:rsidRPr="00260A9C" w:rsidRDefault="006165A0" w:rsidP="009668C2">
            <w:pPr>
              <w:pStyle w:val="NoSpacing"/>
              <w:rPr>
                <w:lang w:val="sr-Cyrl-CS"/>
              </w:rPr>
            </w:pPr>
          </w:p>
        </w:tc>
      </w:tr>
    </w:tbl>
    <w:p w:rsidR="006165A0" w:rsidRPr="00260A9C" w:rsidRDefault="006165A0" w:rsidP="006165A0">
      <w:pPr>
        <w:sectPr w:rsidR="006165A0" w:rsidRPr="00260A9C" w:rsidSect="006165A0">
          <w:pgSz w:w="12242" w:h="15842"/>
          <w:pgMar w:top="1134" w:right="1134" w:bottom="1134" w:left="1134" w:header="709" w:footer="709" w:gutter="0"/>
          <w:pgNumType w:start="1"/>
          <w:cols w:space="720"/>
        </w:sectPr>
      </w:pPr>
    </w:p>
    <w:p w:rsidR="006165A0" w:rsidRPr="00260A9C" w:rsidRDefault="006165A0" w:rsidP="006165A0">
      <w:pPr>
        <w:jc w:val="both"/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center"/>
        <w:rPr>
          <w:b/>
          <w:i/>
          <w:lang w:val="sr-Cyrl-CS"/>
        </w:rPr>
      </w:pPr>
      <w:r>
        <w:rPr>
          <w:b/>
          <w:lang w:val="sr-Cyrl-CS"/>
        </w:rPr>
        <w:t>1. У</w:t>
      </w:r>
      <w:r w:rsidRPr="00260A9C">
        <w:rPr>
          <w:b/>
          <w:lang w:val="sr-Cyrl-CS"/>
        </w:rPr>
        <w:t>вод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  <w:r w:rsidRPr="00260A9C">
        <w:rPr>
          <w:b/>
          <w:lang w:val="sr-Cyrl-CS"/>
        </w:rPr>
        <w:t>Државно веће тужилаца и Републичко јавно тужилаштво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     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Државно веће тужилаца је самосталан орган који обезбеђује и гарантује независност и самосталност јавних тужилаца и заменика јавних тужилаца у складу са Уставом и у оквиру своје надлежности остварује сарадњу са Високим саветом судства, државним и другим органима и организацијама, тужилачким саветима других држава и међународним организацијама. Државно веће тужилаца (ДВТ) основано је у складу са Уставом Републике Србије, Законом о јавном тужилаштву и Законом о </w:t>
      </w:r>
      <w:r>
        <w:rPr>
          <w:lang w:val="sr-Cyrl-CS"/>
        </w:rPr>
        <w:t>Д</w:t>
      </w:r>
      <w:r w:rsidRPr="00260A9C">
        <w:rPr>
          <w:lang w:val="sr-Cyrl-CS"/>
        </w:rPr>
        <w:t>ржавном већу тужилаца.</w:t>
      </w:r>
      <w:r w:rsidRPr="00260A9C">
        <w:t xml:space="preserve"> </w:t>
      </w:r>
      <w:r w:rsidRPr="00260A9C">
        <w:rPr>
          <w:lang w:val="sr-Cyrl-CS"/>
        </w:rPr>
        <w:t xml:space="preserve">Начин рада и организација Државног већа тужилаца уређени су Законом о </w:t>
      </w:r>
      <w:r>
        <w:rPr>
          <w:lang w:val="sr-Cyrl-CS"/>
        </w:rPr>
        <w:t>Д</w:t>
      </w:r>
      <w:r w:rsidRPr="00260A9C">
        <w:rPr>
          <w:lang w:val="sr-Cyrl-CS"/>
        </w:rPr>
        <w:t>ржавном већу тужилаца и Пословником о раду Државног већа тужилаца. Као независтан и самосталан орган, Државно веће тужилаца обезбеђује и гарантује независност и самосталност у вршењу јавнотужилачке функције.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Према Уставу Републике Србије, јавно тужилаштво је сам</w:t>
      </w:r>
      <w:r w:rsidRPr="00260A9C">
        <w:t>o</w:t>
      </w:r>
      <w:r w:rsidRPr="00260A9C">
        <w:rPr>
          <w:lang w:val="sr-Cyrl-CS"/>
        </w:rPr>
        <w:t>сталан државни орган који гони учиниоце кривичних дела и других кажњивих дела и предузима мере за заштиту уставности и законитости.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Републичко јавно тужилаштво је највише тужилаштво у Републици Србији чијим радом руководи Републички јавни тужилац који врши надлежност јавног тужилаштва у оквиру права и дужности Републике Србије и одговоран је за свој рад и рад тужилаштва Народној скупштини.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Организација и начин рада Републичког јавног тужилаштва регулисани су Уставом Републике Србије, Законом о јавном тужилаштву,</w:t>
      </w:r>
      <w:r w:rsidRPr="00260A9C">
        <w:t xml:space="preserve"> </w:t>
      </w:r>
      <w:r w:rsidRPr="00260A9C">
        <w:rPr>
          <w:lang w:val="sr-Cyrl-CS"/>
        </w:rPr>
        <w:t>Законом о седиштима и подручјима судова и јавних тужилаштава и Правилником о управи у јавном тужилаштву.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Националом статегијом за реформу правосуђа одређена су основна начела функционисања правосуђа, а то су независност, одговорност, транспарентност и ефикасност</w:t>
      </w:r>
      <w:r w:rsidRPr="00260A9C">
        <w:t>,</w:t>
      </w:r>
      <w:r w:rsidRPr="00260A9C">
        <w:rPr>
          <w:lang w:val="sr-Cyrl-CS"/>
        </w:rPr>
        <w:t xml:space="preserve"> која представљају основна начела рада Државног већа тужилаца и Републичког јавног тужилаштва са циљем да се допринесе остварењу планиране реформе правосуђа.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b/>
          <w:lang w:val="sr-Cyrl-CS"/>
        </w:rPr>
        <w:t>Комуникациона стратегија је стратешки документ</w:t>
      </w:r>
      <w:r w:rsidRPr="00260A9C">
        <w:rPr>
          <w:lang w:val="sr-Cyrl-CS"/>
        </w:rPr>
        <w:t xml:space="preserve"> којим се дефинишу краткорочни, средњорочни и другорочни комуникацијски циљеви Државног већа тужилаца и Републичког јавног тужилаштва, циљне групе, комуникациони канали, основне поруке и анализа учинка примене.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</w:pPr>
      <w:r>
        <w:rPr>
          <w:b/>
          <w:lang w:val="sr-Cyrl-CS"/>
        </w:rPr>
        <w:t>О</w:t>
      </w:r>
      <w:r w:rsidRPr="00260A9C">
        <w:rPr>
          <w:b/>
          <w:lang w:val="sr-Cyrl-CS"/>
        </w:rPr>
        <w:t>сновни стратешки циљев</w:t>
      </w:r>
      <w:r>
        <w:rPr>
          <w:b/>
          <w:lang w:val="sr-Cyrl-CS"/>
        </w:rPr>
        <w:t>и</w:t>
      </w:r>
      <w:r w:rsidRPr="00260A9C">
        <w:rPr>
          <w:b/>
          <w:lang w:val="sr-Cyrl-CS"/>
        </w:rPr>
        <w:t xml:space="preserve"> и приоритет</w:t>
      </w:r>
      <w:r>
        <w:rPr>
          <w:b/>
          <w:lang w:val="sr-Cyrl-CS"/>
        </w:rPr>
        <w:t>и</w:t>
      </w:r>
      <w:r w:rsidRPr="00260A9C">
        <w:rPr>
          <w:b/>
          <w:lang w:val="sr-Cyrl-CS"/>
        </w:rPr>
        <w:t xml:space="preserve"> у раду Државног већа тужилаца и Републи</w:t>
      </w:r>
      <w:r>
        <w:rPr>
          <w:b/>
          <w:lang w:val="sr-Cyrl-CS"/>
        </w:rPr>
        <w:t>ч</w:t>
      </w:r>
      <w:r w:rsidRPr="00260A9C">
        <w:rPr>
          <w:b/>
          <w:lang w:val="sr-Cyrl-CS"/>
        </w:rPr>
        <w:t>ког јавног тужилаштва</w:t>
      </w:r>
      <w:r w:rsidRPr="00260A9C">
        <w:rPr>
          <w:lang w:val="sr-Cyrl-CS"/>
        </w:rPr>
        <w:t xml:space="preserve"> јес</w:t>
      </w:r>
      <w:r>
        <w:rPr>
          <w:lang w:val="sr-Cyrl-CS"/>
        </w:rPr>
        <w:t>у</w:t>
      </w:r>
      <w:r w:rsidRPr="00260A9C">
        <w:rPr>
          <w:lang w:val="sr-Cyrl-CS"/>
        </w:rPr>
        <w:t xml:space="preserve"> транспарентност и доступност, односно </w:t>
      </w:r>
      <w:r>
        <w:rPr>
          <w:lang w:val="sr-Cyrl-CS"/>
        </w:rPr>
        <w:t>чињење</w:t>
      </w:r>
      <w:r w:rsidRPr="00260A9C">
        <w:rPr>
          <w:lang w:val="sr-Cyrl-CS"/>
        </w:rPr>
        <w:t xml:space="preserve"> рад</w:t>
      </w:r>
      <w:r>
        <w:rPr>
          <w:lang w:val="sr-Cyrl-CS"/>
        </w:rPr>
        <w:t>а</w:t>
      </w:r>
      <w:r w:rsidRPr="00260A9C">
        <w:rPr>
          <w:lang w:val="sr-Cyrl-CS"/>
        </w:rPr>
        <w:t xml:space="preserve"> тужилаштва доступним свим грађанима под једнаким условима и омогућ</w:t>
      </w:r>
      <w:r>
        <w:rPr>
          <w:lang w:val="sr-Cyrl-CS"/>
        </w:rPr>
        <w:t>авање</w:t>
      </w:r>
      <w:r w:rsidRPr="00260A9C">
        <w:rPr>
          <w:lang w:val="sr-Cyrl-CS"/>
        </w:rPr>
        <w:t xml:space="preserve"> приступ</w:t>
      </w:r>
      <w:r>
        <w:rPr>
          <w:lang w:val="sr-Cyrl-CS"/>
        </w:rPr>
        <w:t>а</w:t>
      </w:r>
      <w:r w:rsidRPr="00260A9C">
        <w:rPr>
          <w:lang w:val="sr-Cyrl-CS"/>
        </w:rPr>
        <w:t xml:space="preserve"> свим информацијама </w:t>
      </w:r>
      <w:r>
        <w:rPr>
          <w:lang w:val="sr-Cyrl-CS"/>
        </w:rPr>
        <w:t xml:space="preserve">од </w:t>
      </w:r>
      <w:r w:rsidRPr="00260A9C">
        <w:rPr>
          <w:lang w:val="sr-Cyrl-CS"/>
        </w:rPr>
        <w:t>значај</w:t>
      </w:r>
      <w:r>
        <w:rPr>
          <w:lang w:val="sr-Cyrl-CS"/>
        </w:rPr>
        <w:t>а</w:t>
      </w:r>
      <w:r w:rsidRPr="00260A9C">
        <w:rPr>
          <w:lang w:val="sr-Cyrl-CS"/>
        </w:rPr>
        <w:t xml:space="preserve"> за грађане.</w:t>
      </w:r>
      <w:r w:rsidRPr="00260A9C">
        <w:t xml:space="preserve"> </w:t>
      </w:r>
    </w:p>
    <w:p w:rsidR="006165A0" w:rsidRPr="00260A9C" w:rsidRDefault="006165A0" w:rsidP="006165A0">
      <w:pPr>
        <w:jc w:val="both"/>
      </w:pPr>
    </w:p>
    <w:p w:rsidR="006165A0" w:rsidRPr="00260A9C" w:rsidRDefault="006165A0" w:rsidP="006165A0">
      <w:pPr>
        <w:jc w:val="both"/>
      </w:pPr>
      <w:r w:rsidRPr="00260A9C">
        <w:rPr>
          <w:lang w:val="sr-Cyrl-CS"/>
        </w:rPr>
        <w:t>У оквиру овако дефинисаног циља,</w:t>
      </w:r>
      <w:r w:rsidRPr="00260A9C">
        <w:t xml:space="preserve"> </w:t>
      </w:r>
      <w:r w:rsidRPr="00260A9C">
        <w:rPr>
          <w:lang w:val="sr-Cyrl-CS"/>
        </w:rPr>
        <w:t xml:space="preserve">односи са </w:t>
      </w:r>
      <w:r w:rsidRPr="00260A9C">
        <w:t>јавношћу представљају значајну делатност успостављања пов</w:t>
      </w:r>
      <w:r w:rsidRPr="00260A9C">
        <w:rPr>
          <w:lang w:val="sr-Cyrl-CS"/>
        </w:rPr>
        <w:t>е</w:t>
      </w:r>
      <w:r w:rsidRPr="00260A9C">
        <w:t>рења између институција и грађана. Значај ове делатности</w:t>
      </w:r>
      <w:r>
        <w:rPr>
          <w:lang/>
        </w:rPr>
        <w:t>,</w:t>
      </w:r>
      <w:r w:rsidRPr="00260A9C">
        <w:t xml:space="preserve"> као средства разумевања између правосудних институција и јавности</w:t>
      </w:r>
      <w:r>
        <w:rPr>
          <w:lang/>
        </w:rPr>
        <w:t>,</w:t>
      </w:r>
      <w:r w:rsidRPr="00260A9C">
        <w:t xml:space="preserve"> пораст</w:t>
      </w:r>
      <w:r>
        <w:rPr>
          <w:lang/>
        </w:rPr>
        <w:t>а</w:t>
      </w:r>
      <w:r w:rsidRPr="00260A9C">
        <w:t>о је напредовањем демократије у Србији и модернизацијом њеног правосуђа, поставши незаобилазни чинилац унапређења не само квалитета тужилачке организације</w:t>
      </w:r>
      <w:r>
        <w:rPr>
          <w:lang/>
        </w:rPr>
        <w:t>,</w:t>
      </w:r>
      <w:r w:rsidRPr="00260A9C">
        <w:t xml:space="preserve"> већ и квалитета медијског извештавaња о често врло сложеним правосудним питањима и случајевима.</w:t>
      </w:r>
    </w:p>
    <w:p w:rsidR="006165A0" w:rsidRPr="00260A9C" w:rsidRDefault="006165A0" w:rsidP="006165A0">
      <w:pPr>
        <w:jc w:val="both"/>
      </w:pPr>
    </w:p>
    <w:p w:rsidR="006165A0" w:rsidRPr="00260A9C" w:rsidRDefault="006165A0" w:rsidP="006165A0">
      <w:pPr>
        <w:jc w:val="both"/>
      </w:pPr>
      <w:proofErr w:type="gramStart"/>
      <w:r w:rsidRPr="00260A9C">
        <w:t>Унапређење комуникационе стратегије</w:t>
      </w:r>
      <w:r>
        <w:rPr>
          <w:lang/>
        </w:rPr>
        <w:t>,</w:t>
      </w:r>
      <w:r w:rsidRPr="00260A9C">
        <w:t xml:space="preserve"> као и подизање нивоа квалитета односа са јавношћу правосудних институција неопходно је ради изгра</w:t>
      </w:r>
      <w:r>
        <w:rPr>
          <w:lang/>
        </w:rPr>
        <w:t>д</w:t>
      </w:r>
      <w:r w:rsidRPr="00260A9C">
        <w:t>ње жељеног правосудног система у коме су успостављени критеријуми одговорности правосудних институција и носилаца тужилачких фуинкција за квалитет, правичност, резултате рада и коришћење додељених јавних ресурса.</w:t>
      </w:r>
      <w:proofErr w:type="gramEnd"/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b/>
          <w:lang w:val="sr-Cyrl-CS"/>
        </w:rPr>
        <w:t>Комуникацона статегија тужилаштва</w:t>
      </w:r>
      <w:r w:rsidRPr="00260A9C">
        <w:rPr>
          <w:lang w:val="sr-Cyrl-CS"/>
        </w:rPr>
        <w:t xml:space="preserve"> је документ који дефинише циљеве, врсте, начине комуникација и активности како унутар тужилаштва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тако и између тужилаштва и јавности</w:t>
      </w:r>
      <w:r>
        <w:rPr>
          <w:lang w:val="sr-Cyrl-CS"/>
        </w:rPr>
        <w:t>,</w:t>
      </w:r>
      <w:r w:rsidRPr="00260A9C">
        <w:rPr>
          <w:lang w:val="sr-Cyrl-CS"/>
        </w:rPr>
        <w:t xml:space="preserve"> циљних група</w:t>
      </w:r>
      <w:r>
        <w:rPr>
          <w:lang w:val="sr-Cyrl-CS"/>
        </w:rPr>
        <w:t xml:space="preserve"> или</w:t>
      </w:r>
      <w:r w:rsidRPr="00260A9C">
        <w:rPr>
          <w:lang w:val="sr-Cyrl-CS"/>
        </w:rPr>
        <w:t xml:space="preserve"> грађана,</w:t>
      </w:r>
      <w:r w:rsidRPr="00260A9C">
        <w:t xml:space="preserve"> </w:t>
      </w:r>
      <w:r w:rsidRPr="00260A9C">
        <w:rPr>
          <w:lang w:val="sr-Cyrl-CS"/>
        </w:rPr>
        <w:t>што је  претпоставка  правовременог информисања о раду тужилаштва,</w:t>
      </w:r>
      <w:r w:rsidRPr="00260A9C">
        <w:t xml:space="preserve"> </w:t>
      </w:r>
      <w:r w:rsidRPr="00260A9C">
        <w:rPr>
          <w:lang w:val="sr-Cyrl-CS"/>
        </w:rPr>
        <w:t xml:space="preserve">како би се рад </w:t>
      </w:r>
      <w:r w:rsidRPr="00260A9C">
        <w:rPr>
          <w:lang/>
        </w:rPr>
        <w:t>ове институције</w:t>
      </w:r>
      <w:r w:rsidRPr="00260A9C">
        <w:rPr>
          <w:lang w:val="sr-Cyrl-CS"/>
        </w:rPr>
        <w:t xml:space="preserve"> приближио стручној и широј јавности и на тај начин постао транспарентнији и доступнији.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b/>
          <w:lang w:val="sr-Cyrl-CS"/>
        </w:rPr>
        <w:t>Циљ Комуникационе статегије тужилаштва</w:t>
      </w:r>
      <w:r w:rsidRPr="00260A9C">
        <w:rPr>
          <w:lang w:val="sr-Cyrl-CS"/>
        </w:rPr>
        <w:t xml:space="preserve"> је у постављању оквира за континуиран рад на сталном унапређењу и јачању унутрашње, спољашње, а нарочито кризне комуникације у ситуацијама када је то неопходно. Такође, циљ је и континуи</w:t>
      </w:r>
      <w:r>
        <w:rPr>
          <w:lang w:val="sr-Cyrl-CS"/>
        </w:rPr>
        <w:t>рани рад на унапређењу квалитета представљања у јавности и</w:t>
      </w:r>
      <w:r w:rsidRPr="00260A9C">
        <w:rPr>
          <w:lang w:val="sr-Cyrl-CS"/>
        </w:rPr>
        <w:t xml:space="preserve"> транспарентности, како би се на овакав начин повећало поверење јавности у рад тужилаштва, али са друге стране и оснажио рад и ојачала улога институције у остваривању независности рада и других начела по којима тужилаштво функционише.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>Основна питања на кој</w:t>
      </w:r>
      <w:r>
        <w:rPr>
          <w:b/>
          <w:lang w:val="sr-Cyrl-CS"/>
        </w:rPr>
        <w:t>а</w:t>
      </w:r>
      <w:r w:rsidRPr="00260A9C">
        <w:rPr>
          <w:b/>
          <w:lang w:val="sr-Cyrl-CS"/>
        </w:rPr>
        <w:t xml:space="preserve"> се овом Стратегијом желе дати одговори су: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 На који начин  имплементирати Стратегију</w:t>
      </w:r>
      <w:r>
        <w:rPr>
          <w:lang w:val="sr-Cyrl-CS"/>
        </w:rPr>
        <w:t xml:space="preserve"> која ће бити стуб јачања добре јавне слике о</w:t>
      </w:r>
      <w:r w:rsidRPr="00260A9C">
        <w:rPr>
          <w:lang w:val="sr-Cyrl-CS"/>
        </w:rPr>
        <w:t xml:space="preserve"> ДВТ и РЈТ у јавности 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- На који начин  ојачати комуникацију унутар ДВТ, РЈТ и </w:t>
      </w:r>
      <w:r>
        <w:rPr>
          <w:lang w:val="sr-Cyrl-CS"/>
        </w:rPr>
        <w:t xml:space="preserve">тужилаштава и  спречити тзв. </w:t>
      </w:r>
      <w:r w:rsidRPr="00260A9C">
        <w:rPr>
          <w:lang w:val="sr-Cyrl-CS"/>
        </w:rPr>
        <w:t>„цурење информација“ из институција које утичу на негативно презентовање рада ових институција?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- Како ојачати односе са медијима у циљу изградње </w:t>
      </w:r>
      <w:r>
        <w:rPr>
          <w:lang w:val="sr-Cyrl-CS"/>
        </w:rPr>
        <w:t>међусобног</w:t>
      </w:r>
      <w:r w:rsidRPr="00260A9C">
        <w:rPr>
          <w:lang w:val="sr-Cyrl-CS"/>
        </w:rPr>
        <w:t xml:space="preserve"> поверења?</w:t>
      </w:r>
    </w:p>
    <w:p w:rsidR="006165A0" w:rsidRPr="00260A9C" w:rsidRDefault="006165A0" w:rsidP="006165A0">
      <w:pPr>
        <w:jc w:val="both"/>
      </w:pPr>
      <w:r w:rsidRPr="00260A9C">
        <w:rPr>
          <w:lang w:val="sr-Cyrl-CS"/>
        </w:rPr>
        <w:t>- На који начин успоставити успешну кризну комуникацију и проактивно реаговање како би        се спречили узроци кризе и створио  план за добру кризну комуникацију?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- На који начин континуирано радити на подизању </w:t>
      </w:r>
      <w:r>
        <w:rPr>
          <w:lang w:val="sr-Cyrl-CS"/>
        </w:rPr>
        <w:t>јавне слике о</w:t>
      </w:r>
      <w:r w:rsidRPr="00260A9C">
        <w:rPr>
          <w:lang w:val="sr-Cyrl-CS"/>
        </w:rPr>
        <w:t xml:space="preserve"> ДВТ, РЈТ и правосуђ</w:t>
      </w:r>
      <w:r>
        <w:rPr>
          <w:lang w:val="sr-Cyrl-CS"/>
        </w:rPr>
        <w:t>у</w:t>
      </w:r>
      <w:r w:rsidRPr="00260A9C">
        <w:rPr>
          <w:lang w:val="sr-Cyrl-CS"/>
        </w:rPr>
        <w:t xml:space="preserve"> уопште 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 Како оспособити запослене да буду део добрих односа са јавношћу?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 Како искористити потенцијале сарадње са другим институцијама у циљу заједничких пројеката?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 Како искористити властите предности, а умањити недостатке и претње из окружења?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>Државно веће тужилаца и Републичко јавно тужилаштво су израдили заједничку Комуникациону стратегију тужилаштва за период од 2015. до 2020. године.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  <w:r>
        <w:rPr>
          <w:b/>
          <w:lang w:val="sr-Cyrl-CS"/>
        </w:rPr>
        <w:t>2. Ц</w:t>
      </w:r>
      <w:r w:rsidRPr="00260A9C">
        <w:rPr>
          <w:b/>
          <w:lang w:val="sr-Cyrl-CS"/>
        </w:rPr>
        <w:t>иљеви</w:t>
      </w:r>
    </w:p>
    <w:p w:rsidR="006165A0" w:rsidRPr="003849FB" w:rsidRDefault="006165A0" w:rsidP="006165A0">
      <w:pPr>
        <w:jc w:val="both"/>
        <w:rPr>
          <w:b/>
          <w:lang w:val="sr-Cyrl-CS"/>
        </w:rPr>
      </w:pPr>
    </w:p>
    <w:p w:rsidR="006165A0" w:rsidRPr="00260A9C" w:rsidRDefault="006165A0" w:rsidP="006165A0">
      <w:pPr>
        <w:rPr>
          <w:b/>
          <w:lang w:val="sr-Cyrl-CS"/>
        </w:rPr>
      </w:pPr>
      <w:r>
        <w:rPr>
          <w:b/>
          <w:lang w:val="sr-Cyrl-CS"/>
        </w:rPr>
        <w:t>Три</w:t>
      </w:r>
      <w:r w:rsidRPr="00260A9C">
        <w:rPr>
          <w:b/>
          <w:lang w:val="sr-Cyrl-CS"/>
        </w:rPr>
        <w:t xml:space="preserve"> кључна циља ефикасне  комуникационе стратегије</w:t>
      </w:r>
      <w:r>
        <w:rPr>
          <w:b/>
          <w:lang w:val="sr-Cyrl-CS"/>
        </w:rPr>
        <w:t xml:space="preserve"> су</w:t>
      </w:r>
      <w:r w:rsidRPr="00260A9C">
        <w:rPr>
          <w:b/>
          <w:lang w:val="sr-Cyrl-CS"/>
        </w:rPr>
        <w:t>: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- </w:t>
      </w:r>
      <w:r w:rsidRPr="00260A9C">
        <w:rPr>
          <w:i/>
          <w:lang w:val="sr-Cyrl-CS"/>
        </w:rPr>
        <w:t>да информише</w:t>
      </w:r>
      <w:r w:rsidRPr="00260A9C">
        <w:rPr>
          <w:lang w:val="sr-Cyrl-CS"/>
        </w:rPr>
        <w:t xml:space="preserve"> о раду ДВТ, РЈТ</w:t>
      </w:r>
      <w:r>
        <w:rPr>
          <w:lang w:val="sr-Cyrl-CS"/>
        </w:rPr>
        <w:t xml:space="preserve"> </w:t>
      </w:r>
      <w:r w:rsidRPr="00260A9C">
        <w:rPr>
          <w:lang w:val="sr-Cyrl-CS"/>
        </w:rPr>
        <w:t>и  тужилаштава како би грађани и медији боље разумели</w:t>
      </w:r>
      <w:r>
        <w:rPr>
          <w:lang w:val="sr-Cyrl-CS"/>
        </w:rPr>
        <w:t xml:space="preserve"> </w:t>
      </w:r>
      <w:r w:rsidRPr="00260A9C">
        <w:rPr>
          <w:lang w:val="sr-Cyrl-CS"/>
        </w:rPr>
        <w:t xml:space="preserve"> процедуре,  а тужилаштва постала транспарентнија и приступачнија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- </w:t>
      </w:r>
      <w:r w:rsidRPr="00260A9C">
        <w:rPr>
          <w:i/>
          <w:lang w:val="sr-Cyrl-CS"/>
        </w:rPr>
        <w:t xml:space="preserve">да консултује </w:t>
      </w:r>
      <w:r w:rsidRPr="00260A9C">
        <w:rPr>
          <w:lang w:val="sr-Cyrl-CS"/>
        </w:rPr>
        <w:t>заинтересиване стране да би се сазнало шта они мисле о раду ДВТ,РЈТ и  тужилаштава  и идентификовале могућности за побољшање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- </w:t>
      </w:r>
      <w:r w:rsidRPr="00260A9C">
        <w:rPr>
          <w:i/>
          <w:lang w:val="sr-Cyrl-CS"/>
        </w:rPr>
        <w:t>да промовише</w:t>
      </w:r>
      <w:r w:rsidRPr="00260A9C">
        <w:rPr>
          <w:lang w:val="sr-Cyrl-CS"/>
        </w:rPr>
        <w:t xml:space="preserve"> тужилаштво и његове активности у циљу побољшања </w:t>
      </w:r>
      <w:r>
        <w:rPr>
          <w:lang w:val="sr-Cyrl-CS"/>
        </w:rPr>
        <w:t>јавне слике о</w:t>
      </w:r>
      <w:r w:rsidRPr="00260A9C">
        <w:rPr>
          <w:lang w:val="sr-Cyrl-CS"/>
        </w:rPr>
        <w:t xml:space="preserve"> тужилаштв</w:t>
      </w:r>
      <w:r>
        <w:rPr>
          <w:lang w:val="sr-Cyrl-CS"/>
        </w:rPr>
        <w:t xml:space="preserve">у </w:t>
      </w:r>
      <w:r w:rsidRPr="00260A9C">
        <w:rPr>
          <w:lang w:val="sr-Cyrl-CS"/>
        </w:rPr>
        <w:t>и повећања степен</w:t>
      </w:r>
      <w:r>
        <w:rPr>
          <w:lang w:val="sr-Cyrl-CS"/>
        </w:rPr>
        <w:t>а</w:t>
      </w:r>
      <w:r w:rsidRPr="00260A9C">
        <w:rPr>
          <w:lang w:val="sr-Cyrl-CS"/>
        </w:rPr>
        <w:t xml:space="preserve"> поштовања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као и поверења грађана у тужилштво и његове одлуке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b/>
          <w:lang w:val="sr-Cyrl-CS"/>
        </w:rPr>
        <w:t>Приоритетни циљ ДВТ и РЈТ јесте изграђивање партнерског односа између тужилаштва и медија</w:t>
      </w:r>
      <w:r w:rsidRPr="00260A9C">
        <w:rPr>
          <w:lang w:val="sr-Cyrl-CS"/>
        </w:rPr>
        <w:t xml:space="preserve"> како би крајњи актер – јавност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као корисник информација о раду тужилаштва добила благовремене и проверене информације. Јавност формира ставове и оцењује рад државних органа - ДВТ и РЈТ, на основу информација и личних искустава у интеракцији са њима. Заједнички циљеви свих актера у овом процесу јесу афирмација премисе да сваки грађанин добије истиниту, тачну и правовремену информацију којом се јачају темељи правне државе и квалитетног рада тужилштва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као самосталног органа власти.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b/>
          <w:lang w:val="sr-Cyrl-CS"/>
        </w:rPr>
        <w:t>Основна идеја Стратегије је успостављање партнерства како са медијима</w:t>
      </w:r>
      <w:r>
        <w:rPr>
          <w:b/>
          <w:lang w:val="sr-Cyrl-CS"/>
        </w:rPr>
        <w:t>,</w:t>
      </w:r>
      <w:r w:rsidRPr="00260A9C">
        <w:rPr>
          <w:b/>
          <w:lang w:val="sr-Cyrl-CS"/>
        </w:rPr>
        <w:t xml:space="preserve"> тако и са другим државним органима и невладиним организацијама у процесу информисања јавности</w:t>
      </w:r>
      <w:r w:rsidRPr="00260A9C">
        <w:rPr>
          <w:lang w:val="sr-Cyrl-CS"/>
        </w:rPr>
        <w:t xml:space="preserve">. Основа слободе информисања јесте Уставно право јавности да зна шта се дешава у функционисању државе и система, те да сазна више о раду тужилаштва које је његов саставни део. Ово право је вишеслојно.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lastRenderedPageBreak/>
        <w:t>Наиме, колико је право јавности да зна или да сазна информације о раду ДВТ и РЈТ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као и целе тужилачке организације, толико је и право тужилаштва да информисањем јавности не угрози поступак (истрагу и права учесника у кривичном поступку). Из овог произилази други циљ Стратегије, а то је зашита свих актера који учествују у кривичном поступку</w:t>
      </w:r>
      <w:r>
        <w:rPr>
          <w:lang w:val="sr-Cyrl-CS"/>
        </w:rPr>
        <w:t>,</w:t>
      </w:r>
      <w:r w:rsidRPr="00260A9C">
        <w:rPr>
          <w:lang w:val="sr-Cyrl-CS"/>
        </w:rPr>
        <w:t xml:space="preserve"> укључујући и презумпцију невиности.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Државно веће тужилаца има законом прописане надлежности којима гарантује и штити самосталност јавних тужилаца и заменика јавних тужилаца, правду и независност јавнотужилачке функције.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b/>
          <w:lang w:val="sr-Cyrl-CS"/>
        </w:rPr>
        <w:t>Циљеви Ст</w:t>
      </w:r>
      <w:r>
        <w:rPr>
          <w:b/>
          <w:lang w:val="sr-Cyrl-CS"/>
        </w:rPr>
        <w:t>р</w:t>
      </w:r>
      <w:r w:rsidRPr="00260A9C">
        <w:rPr>
          <w:b/>
          <w:lang w:val="sr-Cyrl-CS"/>
        </w:rPr>
        <w:t>атегије су</w:t>
      </w:r>
      <w:r w:rsidRPr="00260A9C">
        <w:rPr>
          <w:lang w:val="sr-Cyrl-CS"/>
        </w:rPr>
        <w:t xml:space="preserve">: </w:t>
      </w:r>
    </w:p>
    <w:p w:rsidR="006165A0" w:rsidRPr="00811BD4" w:rsidRDefault="006165A0" w:rsidP="006165A0">
      <w:pPr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811BD4">
        <w:rPr>
          <w:i/>
          <w:lang w:val="sr-Cyrl-CS"/>
        </w:rPr>
        <w:t>Транспарентност и доступност рада тужилаштва</w:t>
      </w:r>
    </w:p>
    <w:p w:rsidR="006165A0" w:rsidRPr="00811BD4" w:rsidRDefault="006165A0" w:rsidP="006165A0">
      <w:pPr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811BD4">
        <w:rPr>
          <w:i/>
          <w:lang w:val="sr-Cyrl-CS"/>
        </w:rPr>
        <w:t>Повећање поверења грађана у рад тужилаштва</w:t>
      </w:r>
    </w:p>
    <w:p w:rsidR="006165A0" w:rsidRPr="00811BD4" w:rsidRDefault="006165A0" w:rsidP="006165A0">
      <w:pPr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811BD4">
        <w:rPr>
          <w:i/>
          <w:lang w:val="sr-Cyrl-CS"/>
        </w:rPr>
        <w:t>Заштита свих учесника кривичног поступка</w:t>
      </w:r>
    </w:p>
    <w:p w:rsidR="006165A0" w:rsidRPr="00811BD4" w:rsidRDefault="006165A0" w:rsidP="006165A0">
      <w:pPr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811BD4">
        <w:rPr>
          <w:i/>
          <w:lang w:val="sr-Cyrl-CS"/>
        </w:rPr>
        <w:t>Заштита презумције невиности окривљених</w:t>
      </w:r>
    </w:p>
    <w:p w:rsidR="006165A0" w:rsidRPr="00811BD4" w:rsidRDefault="006165A0" w:rsidP="006165A0">
      <w:pPr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811BD4">
        <w:rPr>
          <w:i/>
          <w:lang w:val="sr-Cyrl-CS"/>
        </w:rPr>
        <w:t>Благовременост достављања информација</w:t>
      </w:r>
    </w:p>
    <w:p w:rsidR="006165A0" w:rsidRPr="00811BD4" w:rsidRDefault="006165A0" w:rsidP="006165A0">
      <w:pPr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811BD4">
        <w:rPr>
          <w:i/>
          <w:lang w:val="sr-Cyrl-CS"/>
        </w:rPr>
        <w:t>Истинитост и прецизност достављених информација</w:t>
      </w:r>
    </w:p>
    <w:p w:rsidR="006165A0" w:rsidRPr="00260A9C" w:rsidRDefault="006165A0" w:rsidP="006165A0">
      <w:pPr>
        <w:rPr>
          <w:lang w:val="sr-Cyrl-CS"/>
        </w:rPr>
      </w:pPr>
      <w:r>
        <w:rPr>
          <w:i/>
          <w:lang w:val="sr-Cyrl-CS"/>
        </w:rPr>
        <w:t xml:space="preserve">- </w:t>
      </w:r>
      <w:r w:rsidRPr="00811BD4">
        <w:rPr>
          <w:i/>
          <w:lang w:val="sr-Cyrl-CS"/>
        </w:rPr>
        <w:t>Званичност информација</w:t>
      </w: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  <w:r w:rsidRPr="00260A9C">
        <w:rPr>
          <w:b/>
          <w:lang w:val="sr-Cyrl-CS"/>
        </w:rPr>
        <w:t>3. Циљне групе</w:t>
      </w:r>
    </w:p>
    <w:p w:rsidR="006165A0" w:rsidRPr="00260A9C" w:rsidRDefault="006165A0" w:rsidP="006165A0">
      <w:pPr>
        <w:rPr>
          <w:b/>
          <w:i/>
          <w:lang w:val="sr-Cyrl-CS"/>
        </w:rPr>
      </w:pPr>
    </w:p>
    <w:p w:rsidR="006165A0" w:rsidRPr="00260A9C" w:rsidRDefault="006165A0" w:rsidP="006165A0">
      <w:pPr>
        <w:rPr>
          <w:b/>
          <w:lang w:val="sr-Cyrl-CS"/>
        </w:rPr>
      </w:pPr>
      <w:r w:rsidRPr="00260A9C">
        <w:rPr>
          <w:b/>
          <w:lang w:val="sr-Cyrl-CS"/>
        </w:rPr>
        <w:t xml:space="preserve">Комуникационом статегијом одређене су циљне групе: 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>-</w:t>
      </w:r>
      <w:r>
        <w:rPr>
          <w:i/>
          <w:lang w:val="sr-Cyrl-CS"/>
        </w:rPr>
        <w:t xml:space="preserve"> </w:t>
      </w:r>
      <w:r w:rsidRPr="00811BD4">
        <w:rPr>
          <w:i/>
          <w:lang w:val="sr-Cyrl-CS"/>
        </w:rPr>
        <w:t>ДВТ,</w:t>
      </w:r>
      <w:r>
        <w:rPr>
          <w:i/>
          <w:lang w:val="sr-Cyrl-CS"/>
        </w:rPr>
        <w:t xml:space="preserve"> </w:t>
      </w:r>
      <w:r w:rsidRPr="00811BD4">
        <w:rPr>
          <w:i/>
          <w:lang w:val="sr-Cyrl-CS"/>
        </w:rPr>
        <w:t>РЈТ,</w:t>
      </w:r>
      <w:r>
        <w:rPr>
          <w:i/>
          <w:lang w:val="sr-Cyrl-CS"/>
        </w:rPr>
        <w:t xml:space="preserve"> </w:t>
      </w:r>
      <w:r w:rsidRPr="00811BD4">
        <w:rPr>
          <w:i/>
          <w:lang w:val="sr-Cyrl-CS"/>
        </w:rPr>
        <w:t>Апелациона јавна тужилаштва, Виша јавна тужилаштва, Основна јавна тужилаштва и тужилаштва посебне надлежности - Тужилаштво за организовани криминал и Тужилаштво за ратне злочине;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 xml:space="preserve">- Јавност (општа јавност, стручна јавност); 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>- Појединци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>- Странке у поступку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>- Медији као сегмент јавности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>- Адвокатска комора и струковна удружења тужилаца и судија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 xml:space="preserve">- Други државни органи </w:t>
      </w:r>
    </w:p>
    <w:p w:rsidR="006165A0" w:rsidRPr="00811BD4" w:rsidRDefault="006165A0" w:rsidP="006165A0">
      <w:pPr>
        <w:jc w:val="both"/>
        <w:rPr>
          <w:i/>
          <w:lang w:val="sr-Cyrl-CS"/>
        </w:rPr>
      </w:pPr>
      <w:r w:rsidRPr="00811BD4">
        <w:rPr>
          <w:i/>
          <w:lang w:val="sr-Cyrl-CS"/>
        </w:rPr>
        <w:t>- Међународне организације и инострани партнери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Комуникациона стратегија је средство којим с</w:t>
      </w:r>
      <w:r>
        <w:rPr>
          <w:lang w:val="sr-Cyrl-CS"/>
        </w:rPr>
        <w:t>у</w:t>
      </w:r>
      <w:r w:rsidRPr="00260A9C">
        <w:rPr>
          <w:lang w:val="sr-Cyrl-CS"/>
        </w:rPr>
        <w:t xml:space="preserve"> дефиниса</w:t>
      </w:r>
      <w:r>
        <w:rPr>
          <w:lang w:val="sr-Cyrl-CS"/>
        </w:rPr>
        <w:t>н</w:t>
      </w:r>
      <w:r w:rsidRPr="00260A9C">
        <w:rPr>
          <w:lang w:val="sr-Cyrl-CS"/>
        </w:rPr>
        <w:t>и циљев</w:t>
      </w:r>
      <w:r>
        <w:rPr>
          <w:lang w:val="sr-Cyrl-CS"/>
        </w:rPr>
        <w:t>и</w:t>
      </w:r>
      <w:r w:rsidRPr="00260A9C">
        <w:rPr>
          <w:lang w:val="sr-Cyrl-CS"/>
        </w:rPr>
        <w:t xml:space="preserve"> које тужилаштво жели да оствари у комуникацији са јавношћу. Само институције које су спремне да комуникацију са циљним групама претворе у двосмерни процес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који се заснива на адекватном одговору потребама јавног мњења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могу имати успеха у креирању горе постављених циљева. Да би се то остварило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комуникациона стратегија треба да представља једноставан документ у коме ће тужилштво дати одговоре на неколико кључних питања: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1. </w:t>
      </w:r>
      <w:r w:rsidRPr="00260A9C">
        <w:rPr>
          <w:i/>
          <w:lang w:val="sr-Cyrl-CS"/>
        </w:rPr>
        <w:t>Ко су циљне групе</w:t>
      </w:r>
      <w:r w:rsidRPr="00260A9C">
        <w:rPr>
          <w:lang w:val="sr-Cyrl-CS"/>
        </w:rPr>
        <w:t>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2. </w:t>
      </w:r>
      <w:r w:rsidRPr="00260A9C">
        <w:rPr>
          <w:i/>
          <w:lang w:val="sr-Cyrl-CS"/>
        </w:rPr>
        <w:t>Које информације су им потребне</w:t>
      </w:r>
      <w:r w:rsidRPr="00260A9C">
        <w:rPr>
          <w:lang w:val="sr-Cyrl-CS"/>
        </w:rPr>
        <w:t>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3. </w:t>
      </w:r>
      <w:r w:rsidRPr="00260A9C">
        <w:rPr>
          <w:i/>
          <w:lang w:val="sr-Cyrl-CS"/>
        </w:rPr>
        <w:t>Како пружити информације</w:t>
      </w:r>
      <w:r w:rsidRPr="00260A9C">
        <w:rPr>
          <w:lang w:val="sr-Cyrl-CS"/>
        </w:rPr>
        <w:t>?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4. </w:t>
      </w:r>
      <w:r w:rsidRPr="00260A9C">
        <w:rPr>
          <w:i/>
          <w:lang w:val="sr-Cyrl-CS"/>
        </w:rPr>
        <w:t>Колико често их треба пружати</w:t>
      </w:r>
      <w:r w:rsidRPr="00260A9C">
        <w:rPr>
          <w:lang w:val="sr-Cyrl-CS"/>
        </w:rPr>
        <w:t>?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lastRenderedPageBreak/>
        <w:t>Како с</w:t>
      </w:r>
      <w:r>
        <w:rPr>
          <w:lang w:val="sr-Cyrl-CS"/>
        </w:rPr>
        <w:t>у у овом поглављу идентификоване</w:t>
      </w:r>
      <w:r w:rsidRPr="00260A9C">
        <w:rPr>
          <w:lang w:val="sr-Cyrl-CS"/>
        </w:rPr>
        <w:t xml:space="preserve"> циљне групе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</w:t>
      </w:r>
      <w:r>
        <w:rPr>
          <w:lang w:val="sr-Cyrl-CS"/>
        </w:rPr>
        <w:t>следи</w:t>
      </w:r>
      <w:r w:rsidRPr="00260A9C">
        <w:rPr>
          <w:lang w:val="sr-Cyrl-CS"/>
        </w:rPr>
        <w:t xml:space="preserve"> дефиниса</w:t>
      </w:r>
      <w:r>
        <w:rPr>
          <w:lang w:val="sr-Cyrl-CS"/>
        </w:rPr>
        <w:t>ње</w:t>
      </w:r>
      <w:r w:rsidRPr="00260A9C">
        <w:rPr>
          <w:lang w:val="sr-Cyrl-CS"/>
        </w:rPr>
        <w:t xml:space="preserve"> надлежност</w:t>
      </w:r>
      <w:r>
        <w:rPr>
          <w:lang w:val="sr-Cyrl-CS"/>
        </w:rPr>
        <w:t>и</w:t>
      </w:r>
      <w:r w:rsidRPr="00260A9C">
        <w:rPr>
          <w:lang w:val="sr-Cyrl-CS"/>
        </w:rPr>
        <w:t xml:space="preserve"> за спровођење </w:t>
      </w:r>
      <w:r>
        <w:rPr>
          <w:lang w:val="sr-Cyrl-CS"/>
        </w:rPr>
        <w:t>К</w:t>
      </w:r>
      <w:r w:rsidRPr="00260A9C">
        <w:rPr>
          <w:lang w:val="sr-Cyrl-CS"/>
        </w:rPr>
        <w:t>омуникационе стратегије ДВТ и РЈТ.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  <w:r w:rsidRPr="00260A9C">
        <w:rPr>
          <w:b/>
          <w:lang w:val="sr-Cyrl-CS"/>
        </w:rPr>
        <w:t>4. Надлежност за спровођење Статегије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 xml:space="preserve">Комуникациону статегију спроводе: 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 Организациона јединица ДВТ за односе са јавношћу.</w:t>
      </w:r>
    </w:p>
    <w:p w:rsidR="006165A0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- Одељење за односе са јавношћу РЈТ. Овим </w:t>
      </w:r>
      <w:r>
        <w:rPr>
          <w:lang w:val="sr-Cyrl-CS"/>
        </w:rPr>
        <w:t>О</w:t>
      </w:r>
      <w:r w:rsidRPr="00260A9C">
        <w:rPr>
          <w:lang w:val="sr-Cyrl-CS"/>
        </w:rPr>
        <w:t>дељењем руководи Републички јавни тужилац, а послове координације и извршења спроводи портпарол РЈТ. Одељење за односе са јавношћу поред портпарола има и саветника који спроводи задатке из надлежности овог одељења.</w:t>
      </w:r>
      <w:r>
        <w:rPr>
          <w:lang w:val="sr-Cyrl-CS"/>
        </w:rPr>
        <w:t xml:space="preserve"> </w:t>
      </w:r>
      <w:r w:rsidRPr="00260A9C">
        <w:rPr>
          <w:lang w:val="sr-Cyrl-CS"/>
        </w:rPr>
        <w:t>Републичко јавно тужилаштво обавештава јавност о стању криминалитета и другим појавама које запази у раду увек када се за тим укаже потреба. Републичко јавно тужилштво обавештава јавност о предметима у којим поступа ако то не штети интересима поступка и када за то постоји интересовање јавности. Јавно тужилштво може обавештавати јавност како о питањима из своје надлежности</w:t>
      </w:r>
      <w:r>
        <w:rPr>
          <w:lang w:val="sr-Cyrl-CS"/>
        </w:rPr>
        <w:t>,</w:t>
      </w:r>
      <w:r w:rsidRPr="00260A9C">
        <w:rPr>
          <w:lang w:val="sr-Cyrl-CS"/>
        </w:rPr>
        <w:t xml:space="preserve"> тако и о питањима из надлежности нижих тужилаштава. Обавештавање јавности мора бити истинито и тачно</w:t>
      </w:r>
      <w:r>
        <w:rPr>
          <w:lang w:val="sr-Cyrl-CS"/>
        </w:rPr>
        <w:t>,</w:t>
      </w:r>
      <w:r w:rsidRPr="00260A9C">
        <w:rPr>
          <w:lang w:val="sr-Cyrl-CS"/>
        </w:rPr>
        <w:t xml:space="preserve"> али се не сме довести у питање одавање службене, државне или војне тајне.  Приликом обавештавања јавности мора се водити рачуна о интересима морала, јавног реда, малолетницима, националном осећању и заштити приватног живота.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 запослени у административној канцеларији ДВТ, а по одобрењу или на захтев председника ДВТ.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 лица овлашћена за приступ информацијама од јавног значаја у ДВТ и РЈТ.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Стратегију комуникације ДВТ и РЈТ спроводе и Апелациона, Виша и Основна јавна тужилаштва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као и тужилаштва посебне надлежности по принципу децентрализације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тако да свако тужилаштво именује лица која ће спроводити спољашњу комуникацију са медијима у вези </w:t>
      </w:r>
      <w:r>
        <w:rPr>
          <w:lang w:val="sr-Cyrl-CS"/>
        </w:rPr>
        <w:t xml:space="preserve">са </w:t>
      </w:r>
      <w:r w:rsidRPr="00260A9C">
        <w:rPr>
          <w:lang w:val="sr-Cyrl-CS"/>
        </w:rPr>
        <w:t>предмет</w:t>
      </w:r>
      <w:r>
        <w:rPr>
          <w:lang w:val="sr-Cyrl-CS"/>
        </w:rPr>
        <w:t>има</w:t>
      </w:r>
      <w:r w:rsidRPr="00260A9C">
        <w:rPr>
          <w:lang w:val="sr-Cyrl-CS"/>
        </w:rPr>
        <w:t xml:space="preserve"> који су у њиховој надлежности и у којима поступају. Ово је врло важно за ефикасну реализацију спољњег ПР и саму афирмацију одређеног тужилаштва које кореспорендира са локалним медијима и доставља информације које нису интересантне општој јавности, већ одређеном региону или локлној средини. У том смислу</w:t>
      </w:r>
      <w:r>
        <w:rPr>
          <w:lang w:val="sr-Cyrl-CS"/>
        </w:rPr>
        <w:t>,</w:t>
      </w:r>
      <w:r w:rsidRPr="00260A9C">
        <w:rPr>
          <w:lang w:val="sr-Cyrl-CS"/>
        </w:rPr>
        <w:t xml:space="preserve"> ова Стратегија предвиђа обуке (које су већ у току), као и едукацију од стране лица који у тужилаштву већ обављају ове послове и имају искуства са медијима. Циљ обуке је да помогне у едукацији запослених који су одређени да иступају у име тужилаштва и сарађују са медијима, како би информације биле правилно пласиране, а са друге стране одговориле у потпуности захтевима медијског информисања на начин на који се не повређује ни једно од начела кривичног поступка.</w:t>
      </w: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Како би се остварили циљеви Статегије неопходно је да и ДВТ у што краћем року оформи Службу за односе са јавношћу и обучи запослене у том смислу. Ова Служба била би главни оперативни носилац Статегије и спроводила координисане активности у сегметнима у којима је неопходно заједничко деловање са </w:t>
      </w:r>
      <w:r>
        <w:rPr>
          <w:lang w:val="sr-Cyrl-CS"/>
        </w:rPr>
        <w:t>Одељењем</w:t>
      </w:r>
      <w:r w:rsidRPr="00260A9C">
        <w:rPr>
          <w:lang w:val="sr-Cyrl-CS"/>
        </w:rPr>
        <w:t xml:space="preserve"> за односе са јавношћу РЈТ.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Ради утврђивања степена поверења јавности у рад тужилаштва, једном годишње, Одељења за односе са јавношћу вршиће анализу степена поверења јавности са циљем да </w:t>
      </w:r>
      <w:r w:rsidRPr="00260A9C">
        <w:rPr>
          <w:lang w:val="sr-Cyrl-CS"/>
        </w:rPr>
        <w:lastRenderedPageBreak/>
        <w:t>се на овакав начин сагледа ефекат примене Комуникационе статегије. Анализом ће се утврдити да ли постоји потреба за образовањем повремених радних тела чији би циљ био давање смерница ради унапређења и спровођења Комуникационе стратегије.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Cyrl-CS"/>
        </w:rPr>
      </w:pPr>
      <w:r w:rsidRPr="00260A9C">
        <w:rPr>
          <w:lang w:val="sr-Cyrl-CS"/>
        </w:rPr>
        <w:t>5.</w:t>
      </w:r>
      <w:r w:rsidRPr="00260A9C">
        <w:rPr>
          <w:b/>
          <w:lang w:val="sr-Cyrl-CS"/>
        </w:rPr>
        <w:t xml:space="preserve"> Врсте комуникација</w:t>
      </w:r>
    </w:p>
    <w:p w:rsidR="006165A0" w:rsidRPr="00260A9C" w:rsidRDefault="006165A0" w:rsidP="006165A0">
      <w:pPr>
        <w:rPr>
          <w:b/>
          <w:i/>
          <w:lang w:val="sr-Cyrl-CS"/>
        </w:rPr>
      </w:pPr>
    </w:p>
    <w:p w:rsidR="006165A0" w:rsidRPr="00260A9C" w:rsidRDefault="006165A0" w:rsidP="006165A0">
      <w:pPr>
        <w:rPr>
          <w:b/>
          <w:lang w:val="sr-Cyrl-CS"/>
        </w:rPr>
      </w:pPr>
      <w:r w:rsidRPr="00260A9C">
        <w:rPr>
          <w:b/>
          <w:lang w:val="sr-Cyrl-CS"/>
        </w:rPr>
        <w:t>Стратегија разликује три врсте комункација:</w:t>
      </w:r>
    </w:p>
    <w:p w:rsidR="006165A0" w:rsidRPr="00260A9C" w:rsidRDefault="006165A0" w:rsidP="006165A0">
      <w:pPr>
        <w:rPr>
          <w:lang w:val="sr-Cyrl-CS"/>
        </w:rPr>
      </w:pPr>
      <w:r w:rsidRPr="00260A9C">
        <w:rPr>
          <w:lang w:val="sr-Cyrl-CS"/>
        </w:rPr>
        <w:t xml:space="preserve">1. </w:t>
      </w:r>
      <w:r w:rsidRPr="00260A9C">
        <w:rPr>
          <w:i/>
          <w:lang w:val="sr-Cyrl-CS"/>
        </w:rPr>
        <w:t>Интерни ПР</w:t>
      </w:r>
    </w:p>
    <w:p w:rsidR="006165A0" w:rsidRPr="00260A9C" w:rsidRDefault="006165A0" w:rsidP="006165A0">
      <w:pPr>
        <w:rPr>
          <w:lang w:val="sr-Cyrl-CS"/>
        </w:rPr>
      </w:pPr>
      <w:r w:rsidRPr="00260A9C">
        <w:rPr>
          <w:lang w:val="sr-Cyrl-CS"/>
        </w:rPr>
        <w:t xml:space="preserve">2. </w:t>
      </w:r>
      <w:r w:rsidRPr="00260A9C">
        <w:rPr>
          <w:i/>
          <w:lang w:val="sr-Cyrl-CS"/>
        </w:rPr>
        <w:t>ПР</w:t>
      </w:r>
    </w:p>
    <w:p w:rsidR="006165A0" w:rsidRPr="00260A9C" w:rsidRDefault="006165A0" w:rsidP="006165A0">
      <w:pPr>
        <w:rPr>
          <w:i/>
          <w:lang w:val="sr-Cyrl-CS"/>
        </w:rPr>
      </w:pPr>
      <w:r w:rsidRPr="00260A9C">
        <w:rPr>
          <w:lang w:val="sr-Cyrl-CS"/>
        </w:rPr>
        <w:t xml:space="preserve">3. </w:t>
      </w:r>
      <w:r w:rsidRPr="00260A9C">
        <w:rPr>
          <w:i/>
          <w:lang w:val="sr-Cyrl-CS"/>
        </w:rPr>
        <w:t>Кризни ПР</w:t>
      </w:r>
    </w:p>
    <w:p w:rsidR="006165A0" w:rsidRPr="00260A9C" w:rsidRDefault="006165A0" w:rsidP="006165A0">
      <w:pPr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Тужилштво комуницира са јавношћу различитим каналима комуникације и сваки од њих пр</w:t>
      </w:r>
      <w:r>
        <w:rPr>
          <w:lang w:val="sr-Cyrl-CS"/>
        </w:rPr>
        <w:t>е</w:t>
      </w:r>
      <w:r w:rsidRPr="00260A9C">
        <w:rPr>
          <w:lang w:val="sr-Cyrl-CS"/>
        </w:rPr>
        <w:t>дставља медиј, тј.</w:t>
      </w:r>
      <w:r>
        <w:rPr>
          <w:lang w:val="sr-Cyrl-CS"/>
        </w:rPr>
        <w:t xml:space="preserve"> </w:t>
      </w:r>
      <w:r w:rsidRPr="00260A9C">
        <w:rPr>
          <w:lang w:val="sr-Cyrl-CS"/>
        </w:rPr>
        <w:t>посредника у преношењу информације до крајњег корисника.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center"/>
        <w:rPr>
          <w:b/>
          <w:lang w:val="sr-Latn-CS"/>
        </w:rPr>
      </w:pPr>
      <w:r w:rsidRPr="00260A9C">
        <w:rPr>
          <w:lang w:val="sr-Cyrl-CS"/>
        </w:rPr>
        <w:t>5.1.</w:t>
      </w:r>
      <w:r>
        <w:rPr>
          <w:b/>
          <w:lang w:val="sr-Cyrl-CS"/>
        </w:rPr>
        <w:t xml:space="preserve"> </w:t>
      </w:r>
      <w:r w:rsidRPr="00260A9C">
        <w:rPr>
          <w:b/>
          <w:lang w:val="sr-Cyrl-CS"/>
        </w:rPr>
        <w:t>Интерни ПР</w:t>
      </w:r>
    </w:p>
    <w:p w:rsidR="006165A0" w:rsidRPr="00260A9C" w:rsidRDefault="006165A0" w:rsidP="006165A0">
      <w:pPr>
        <w:jc w:val="both"/>
        <w:rPr>
          <w:b/>
          <w:lang w:val="sr-Latn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>Интерни ПР (унутрашња комуникација)</w:t>
      </w:r>
      <w:r>
        <w:rPr>
          <w:b/>
          <w:lang w:val="sr-Cyrl-CS"/>
        </w:rPr>
        <w:t>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Унутрашња комуникација је комуникација која се остварује у оквиру тужилаштава различитих нивоа и надлежности, као и у оквиру појединог тужилаштва. Њоме се обезбеђује пренос</w:t>
      </w:r>
      <w:r>
        <w:rPr>
          <w:lang w:val="sr-Cyrl-CS"/>
        </w:rPr>
        <w:t xml:space="preserve"> и размена интерних информација</w:t>
      </w:r>
      <w:r w:rsidRPr="00260A9C">
        <w:rPr>
          <w:lang w:val="sr-Cyrl-CS"/>
        </w:rPr>
        <w:t xml:space="preserve"> посебним каналима информисања, а такође и пружа одређена врста информације. Она представља саставни део свих активности ДВТ и РЈТ, његових унутрашњих организационих јединица, а нарочито </w:t>
      </w:r>
      <w:r>
        <w:rPr>
          <w:lang w:val="sr-Cyrl-CS"/>
        </w:rPr>
        <w:t>Одељења</w:t>
      </w:r>
      <w:r w:rsidRPr="00260A9C">
        <w:rPr>
          <w:lang w:val="sr-Cyrl-CS"/>
        </w:rPr>
        <w:t xml:space="preserve"> за односе са јавношћу. Све активности које се предузимају на плану унутрашњег информисања треба да буду планиране, надзиране и процењене у односу на остваривање циља интерног информисања.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Информације које се размењују и преносе унутрашњом комуникацијом могу бити различите:</w:t>
      </w:r>
      <w:r>
        <w:rPr>
          <w:lang w:val="sr-Cyrl-CS"/>
        </w:rPr>
        <w:t xml:space="preserve"> </w:t>
      </w:r>
      <w:r w:rsidRPr="00260A9C">
        <w:rPr>
          <w:lang w:val="sr-Cyrl-CS"/>
        </w:rPr>
        <w:t>о раду ДВТ,</w:t>
      </w:r>
      <w:r>
        <w:rPr>
          <w:lang w:val="sr-Cyrl-CS"/>
        </w:rPr>
        <w:t xml:space="preserve"> </w:t>
      </w:r>
      <w:r w:rsidRPr="00260A9C">
        <w:rPr>
          <w:lang w:val="sr-Cyrl-CS"/>
        </w:rPr>
        <w:t>РЈТ</w:t>
      </w:r>
      <w:r>
        <w:rPr>
          <w:lang w:val="sr-Cyrl-CS"/>
        </w:rPr>
        <w:t xml:space="preserve">, </w:t>
      </w:r>
      <w:r w:rsidRPr="00260A9C">
        <w:rPr>
          <w:lang w:val="sr-Cyrl-CS"/>
        </w:rPr>
        <w:t>његових чланова и одељења, њиховим активностима, о раду тужилаштава и њиховим активностима, као и информације између запослених унутар ДВТ, РЈТ и свих тужилаштава у Републици Србији.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5.1.1</w:t>
      </w:r>
      <w:r>
        <w:rPr>
          <w:lang w:val="sr-Cyrl-CS"/>
        </w:rPr>
        <w:t>.</w:t>
      </w:r>
      <w:r w:rsidRPr="00260A9C">
        <w:rPr>
          <w:lang w:val="sr-Cyrl-CS"/>
        </w:rPr>
        <w:t xml:space="preserve"> </w:t>
      </w:r>
      <w:r w:rsidRPr="00260A9C">
        <w:rPr>
          <w:b/>
          <w:lang w:val="sr-Cyrl-CS"/>
        </w:rPr>
        <w:t>Канали реализације интерног ПР остварују се различитим средствима</w:t>
      </w:r>
      <w:r w:rsidRPr="00260A9C">
        <w:rPr>
          <w:lang w:val="sr-Cyrl-CS"/>
        </w:rPr>
        <w:t xml:space="preserve"> :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260A9C">
        <w:rPr>
          <w:i/>
          <w:lang w:val="sr-Cyrl-CS"/>
        </w:rPr>
        <w:t>усмени</w:t>
      </w:r>
      <w:r w:rsidRPr="00260A9C">
        <w:rPr>
          <w:lang w:val="sr-Cyrl-CS"/>
        </w:rPr>
        <w:t xml:space="preserve"> (одржавањем колегијума,</w:t>
      </w:r>
      <w:r>
        <w:rPr>
          <w:lang w:val="sr-Cyrl-CS"/>
        </w:rPr>
        <w:t xml:space="preserve"> </w:t>
      </w:r>
      <w:r w:rsidRPr="00260A9C">
        <w:rPr>
          <w:lang w:val="sr-Cyrl-CS"/>
        </w:rPr>
        <w:t>седница,</w:t>
      </w:r>
      <w:r>
        <w:rPr>
          <w:lang w:val="sr-Cyrl-CS"/>
        </w:rPr>
        <w:t xml:space="preserve"> </w:t>
      </w:r>
      <w:r w:rsidRPr="00260A9C">
        <w:rPr>
          <w:lang w:val="sr-Cyrl-CS"/>
        </w:rPr>
        <w:t>организацијом семинара и стручних усавршавања)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260A9C">
        <w:rPr>
          <w:i/>
          <w:lang w:val="sr-Cyrl-CS"/>
        </w:rPr>
        <w:t>штампани</w:t>
      </w:r>
      <w:r w:rsidRPr="00260A9C">
        <w:rPr>
          <w:lang w:val="sr-Cyrl-CS"/>
        </w:rPr>
        <w:t xml:space="preserve"> (објављивање билтена, информатора о раду и другог штампаног материјала на коме се базира интерна комуникација запослених)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260A9C">
        <w:rPr>
          <w:i/>
          <w:lang w:val="sr-Cyrl-CS"/>
        </w:rPr>
        <w:t>електронски</w:t>
      </w:r>
      <w:r w:rsidRPr="00260A9C">
        <w:rPr>
          <w:lang w:val="sr-Cyrl-CS"/>
        </w:rPr>
        <w:t xml:space="preserve"> (путем електронске поште и интерактивних сајтова ко</w:t>
      </w:r>
      <w:r>
        <w:rPr>
          <w:lang w:val="sr-Cyrl-CS"/>
        </w:rPr>
        <w:t>је</w:t>
      </w:r>
      <w:r w:rsidRPr="00260A9C">
        <w:rPr>
          <w:lang w:val="sr-Cyrl-CS"/>
        </w:rPr>
        <w:t xml:space="preserve"> су формирали ДВТ и РЈТ)</w:t>
      </w:r>
    </w:p>
    <w:p w:rsidR="006165A0" w:rsidRPr="003849FB" w:rsidRDefault="006165A0" w:rsidP="006165A0">
      <w:pPr>
        <w:jc w:val="both"/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923986">
        <w:t>5.1.2</w:t>
      </w:r>
      <w:r>
        <w:rPr>
          <w:b/>
          <w:lang w:val="sr-Cyrl-CS"/>
        </w:rPr>
        <w:t>.</w:t>
      </w:r>
      <w:r w:rsidRPr="00260A9C">
        <w:rPr>
          <w:b/>
          <w:lang w:val="sr-Cyrl-CS"/>
        </w:rPr>
        <w:t xml:space="preserve">   Средства и начин којима се обезбеђује размена и пренос интерних информација: 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 w:rsidRPr="00260A9C">
        <w:rPr>
          <w:lang w:val="sr-Cyrl-CS"/>
        </w:rPr>
        <w:t>електронска пошта (</w:t>
      </w:r>
      <w:r>
        <w:rPr>
          <w:lang w:val="en-GB"/>
        </w:rPr>
        <w:t>e-mail</w:t>
      </w:r>
      <w:r w:rsidRPr="00260A9C">
        <w:rPr>
          <w:lang w:val="sr-Cyrl-CS"/>
        </w:rPr>
        <w:t>),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 w:rsidRPr="00260A9C">
        <w:rPr>
          <w:lang w:val="sr-Cyrl-CS"/>
        </w:rPr>
        <w:t>различите врсте радног материјала,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 w:rsidRPr="00260A9C">
        <w:rPr>
          <w:lang w:val="sr-Cyrl-CS"/>
        </w:rPr>
        <w:t>информативне брошуре и билтени,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 w:rsidRPr="00260A9C">
        <w:rPr>
          <w:lang w:val="sr-Cyrl-CS"/>
        </w:rPr>
        <w:lastRenderedPageBreak/>
        <w:t>директоријум имена и презимена чланова ДВТ и РЈТ и запослених у админист</w:t>
      </w:r>
      <w:r>
        <w:rPr>
          <w:lang/>
        </w:rPr>
        <w:t>р</w:t>
      </w:r>
      <w:r w:rsidRPr="00260A9C">
        <w:rPr>
          <w:lang w:val="sr-Cyrl-CS"/>
        </w:rPr>
        <w:t>ативним канцеларијама са</w:t>
      </w:r>
      <w:r>
        <w:rPr>
          <w:lang w:val="sr-Cyrl-CS"/>
        </w:rPr>
        <w:t xml:space="preserve"> подацима за контакт</w:t>
      </w:r>
      <w:r w:rsidRPr="00260A9C">
        <w:rPr>
          <w:lang w:val="sr-Cyrl-CS"/>
        </w:rPr>
        <w:t>,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 w:rsidRPr="00260A9C">
        <w:rPr>
          <w:lang w:val="sr-Cyrl-CS"/>
        </w:rPr>
        <w:t>подаци о састанцима, њиховој периодици, датумима одржавања и планираном времену трајања,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 w:rsidRPr="00260A9C">
        <w:rPr>
          <w:lang w:val="sr-Cyrl-CS"/>
        </w:rPr>
        <w:t>информатор о раду (елект</w:t>
      </w:r>
      <w:r>
        <w:rPr>
          <w:lang w:val="sr-Cyrl-CS"/>
        </w:rPr>
        <w:t>ро</w:t>
      </w:r>
      <w:r w:rsidRPr="00260A9C">
        <w:rPr>
          <w:lang w:val="sr-Cyrl-CS"/>
        </w:rPr>
        <w:t>нска и штампана верзија),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 w:rsidRPr="00260A9C">
        <w:rPr>
          <w:lang w:val="sr-Cyrl-CS"/>
        </w:rPr>
        <w:t>интерна огласна табла (укључујући и електронску таблу),</w:t>
      </w:r>
    </w:p>
    <w:p w:rsidR="006165A0" w:rsidRPr="00260A9C" w:rsidRDefault="006165A0" w:rsidP="006165A0">
      <w:pPr>
        <w:numPr>
          <w:ilvl w:val="0"/>
          <w:numId w:val="21"/>
        </w:numPr>
        <w:jc w:val="both"/>
        <w:rPr>
          <w:lang w:val="sr-Cyrl-CS"/>
        </w:rPr>
      </w:pPr>
      <w:r>
        <w:rPr>
          <w:lang w:val="sr-Cyrl-CS"/>
        </w:rPr>
        <w:t>интранет</w:t>
      </w:r>
      <w:r w:rsidRPr="00260A9C">
        <w:rPr>
          <w:lang w:val="sr-Cyrl-CS"/>
        </w:rPr>
        <w:t xml:space="preserve"> (интерна рачунарска мрежа).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923986" w:rsidRDefault="006165A0" w:rsidP="006165A0">
      <w:pPr>
        <w:jc w:val="center"/>
        <w:rPr>
          <w:b/>
          <w:lang w:val="sr-Cyrl-CS"/>
        </w:rPr>
      </w:pPr>
      <w:r w:rsidRPr="00923986">
        <w:rPr>
          <w:b/>
          <w:lang w:val="sr-Cyrl-CS"/>
        </w:rPr>
        <w:t>5.2.</w:t>
      </w:r>
      <w:r>
        <w:rPr>
          <w:b/>
          <w:lang w:val="sr-Cyrl-CS"/>
        </w:rPr>
        <w:t xml:space="preserve"> </w:t>
      </w:r>
      <w:r w:rsidRPr="00923986">
        <w:rPr>
          <w:b/>
          <w:lang w:val="sr-Cyrl-CS"/>
        </w:rPr>
        <w:t>ПР (спољашња комуникација)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Спољашња комуникација остварује се између ДВТ и РЈТ и јавности у најширем смислу</w:t>
      </w:r>
      <w:r w:rsidRPr="00260A9C">
        <w:rPr>
          <w:lang w:val="sr-Cyrl-CS"/>
        </w:rPr>
        <w:t xml:space="preserve"> (државних органа, универзитета, научних установа, струковних организација</w:t>
      </w:r>
      <w:r>
        <w:rPr>
          <w:lang w:val="sr-Cyrl-CS"/>
        </w:rPr>
        <w:t>, привредника, медија, грађана)</w:t>
      </w:r>
      <w:r w:rsidRPr="00260A9C">
        <w:rPr>
          <w:lang w:val="sr-Cyrl-CS"/>
        </w:rPr>
        <w:t xml:space="preserve"> путем средстава којима се размењују и преносе информације о раду и активностима ДВТ и РЈТ, а путем различитих канала комуникациј</w:t>
      </w:r>
      <w:r>
        <w:rPr>
          <w:lang w:val="sr-Cyrl-CS"/>
        </w:rPr>
        <w:t>е</w:t>
      </w:r>
      <w:r w:rsidRPr="00260A9C">
        <w:rPr>
          <w:lang w:val="sr-Cyrl-CS"/>
        </w:rPr>
        <w:t xml:space="preserve"> и информисања. Оваквим видом комуникације задовољавају се потребе опште и стручне јавности, медија и државних органа, као и грађана за брзим, правовременим и истинитим информисањем </w:t>
      </w:r>
      <w:r>
        <w:rPr>
          <w:lang w:val="sr-Cyrl-CS"/>
        </w:rPr>
        <w:t>о ДВТ и РЈТ и</w:t>
      </w:r>
      <w:r w:rsidRPr="00260A9C">
        <w:rPr>
          <w:lang w:val="sr-Cyrl-CS"/>
        </w:rPr>
        <w:t xml:space="preserve"> њ</w:t>
      </w:r>
      <w:r>
        <w:rPr>
          <w:lang w:val="sr-Cyrl-CS"/>
        </w:rPr>
        <w:t>иховом</w:t>
      </w:r>
      <w:r w:rsidRPr="00260A9C">
        <w:rPr>
          <w:lang w:val="sr-Cyrl-CS"/>
        </w:rPr>
        <w:t xml:space="preserve"> раду на националном и међународном плану.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Информације у вези са радом ДВТ и РЈТ морају бити правовремене и тачне, те лако доступне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у коју сврху се користе сви расположиви канали информисања и комуникација (усмени, штампани и електронски).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 xml:space="preserve">Очекивања медија и јавности од тужилаштва у </w:t>
      </w:r>
      <w:r>
        <w:rPr>
          <w:b/>
          <w:lang w:val="sr-Cyrl-CS"/>
        </w:rPr>
        <w:t>вези са начином комуникације и квалитетом иинформисања</w:t>
      </w:r>
      <w:r w:rsidRPr="00854F8E">
        <w:rPr>
          <w:b/>
          <w:lang w:val="sr-Cyrl-CS"/>
        </w:rPr>
        <w:t xml:space="preserve"> је често јако тешко остварити</w:t>
      </w:r>
      <w:r w:rsidRPr="00260A9C">
        <w:rPr>
          <w:lang w:val="sr-Cyrl-CS"/>
        </w:rPr>
        <w:t>. Тужилачке одлуке</w:t>
      </w:r>
      <w:r>
        <w:rPr>
          <w:lang w:val="sr-Cyrl-CS"/>
        </w:rPr>
        <w:t xml:space="preserve">, у целости или у појединостима, </w:t>
      </w:r>
      <w:r w:rsidRPr="00260A9C">
        <w:rPr>
          <w:lang w:val="sr-Cyrl-CS"/>
        </w:rPr>
        <w:t>повремено</w:t>
      </w:r>
      <w:r>
        <w:rPr>
          <w:lang w:val="sr-Cyrl-CS"/>
        </w:rPr>
        <w:t xml:space="preserve"> се</w:t>
      </w:r>
      <w:r w:rsidRPr="00260A9C">
        <w:rPr>
          <w:lang w:val="sr-Cyrl-CS"/>
        </w:rPr>
        <w:t xml:space="preserve"> селективно интерпретирају </w:t>
      </w:r>
      <w:r>
        <w:rPr>
          <w:lang w:val="sr-Cyrl-CS"/>
        </w:rPr>
        <w:t xml:space="preserve">у </w:t>
      </w:r>
      <w:r w:rsidRPr="00260A9C">
        <w:rPr>
          <w:lang w:val="sr-Cyrl-CS"/>
        </w:rPr>
        <w:t>медијима на који начин</w:t>
      </w:r>
      <w:r>
        <w:rPr>
          <w:lang w:val="sr-Cyrl-CS"/>
        </w:rPr>
        <w:t xml:space="preserve"> који може</w:t>
      </w:r>
      <w:r w:rsidRPr="00260A9C">
        <w:rPr>
          <w:lang w:val="sr-Cyrl-CS"/>
        </w:rPr>
        <w:t xml:space="preserve"> дов</w:t>
      </w:r>
      <w:r>
        <w:rPr>
          <w:lang w:val="sr-Cyrl-CS"/>
        </w:rPr>
        <w:t>ести јавност</w:t>
      </w:r>
      <w:r w:rsidRPr="00260A9C">
        <w:rPr>
          <w:lang w:val="sr-Cyrl-CS"/>
        </w:rPr>
        <w:t xml:space="preserve"> у заблуду</w:t>
      </w:r>
      <w:r>
        <w:rPr>
          <w:lang w:val="sr-Cyrl-CS"/>
        </w:rPr>
        <w:t xml:space="preserve"> у вези битних елемената поступања тужилаштва</w:t>
      </w:r>
      <w:r w:rsidRPr="00260A9C">
        <w:rPr>
          <w:lang w:val="sr-Cyrl-CS"/>
        </w:rPr>
        <w:t>. Повремена површност у праћењу рада тужилаштва може да узрокује</w:t>
      </w:r>
      <w:r>
        <w:rPr>
          <w:lang w:val="sr-Cyrl-CS"/>
        </w:rPr>
        <w:t xml:space="preserve"> настајање</w:t>
      </w:r>
      <w:r w:rsidRPr="00260A9C">
        <w:rPr>
          <w:lang w:val="sr-Cyrl-CS"/>
        </w:rPr>
        <w:t xml:space="preserve"> негативн</w:t>
      </w:r>
      <w:r>
        <w:rPr>
          <w:lang w:val="sr-Cyrl-CS"/>
        </w:rPr>
        <w:t>е</w:t>
      </w:r>
      <w:r w:rsidRPr="00260A9C">
        <w:rPr>
          <w:lang w:val="sr-Cyrl-CS"/>
        </w:rPr>
        <w:t xml:space="preserve"> слик</w:t>
      </w:r>
      <w:r>
        <w:rPr>
          <w:lang w:val="sr-Cyrl-CS"/>
        </w:rPr>
        <w:t>е</w:t>
      </w:r>
      <w:r w:rsidRPr="00260A9C">
        <w:rPr>
          <w:lang w:val="sr-Cyrl-CS"/>
        </w:rPr>
        <w:t xml:space="preserve"> код обичног грађанина, какву слику је </w:t>
      </w:r>
      <w:r>
        <w:rPr>
          <w:lang w:val="sr-Cyrl-CS"/>
        </w:rPr>
        <w:t>тешко преокренути у позитивну</w:t>
      </w:r>
      <w:r w:rsidRPr="00260A9C">
        <w:rPr>
          <w:lang w:val="sr-Cyrl-CS"/>
        </w:rPr>
        <w:t>. Такође, у јавним медијским сервисима се често даје отворена подршка појединим интересним групама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што у крајности отежава доношење одлука и предст</w:t>
      </w:r>
      <w:r>
        <w:rPr>
          <w:lang w:val="sr-Cyrl-CS"/>
        </w:rPr>
        <w:t>а</w:t>
      </w:r>
      <w:r w:rsidRPr="00260A9C">
        <w:rPr>
          <w:lang w:val="sr-Cyrl-CS"/>
        </w:rPr>
        <w:t>вља покушај притиска на рад тужилаштва у одређеним предметима у чему ова Стратегија треба да да</w:t>
      </w:r>
      <w:r w:rsidRPr="00260A9C">
        <w:rPr>
          <w:vertAlign w:val="superscript"/>
          <w:lang w:val="sr-Cyrl-CS"/>
        </w:rPr>
        <w:t xml:space="preserve"> </w:t>
      </w:r>
      <w:r w:rsidRPr="00260A9C">
        <w:rPr>
          <w:lang w:val="sr-Cyrl-CS"/>
        </w:rPr>
        <w:t>значајан допирнос.</w:t>
      </w:r>
      <w:r>
        <w:rPr>
          <w:lang w:val="sr-Cyrl-CS"/>
        </w:rPr>
        <w:t xml:space="preserve"> </w:t>
      </w:r>
      <w:r w:rsidRPr="00260A9C">
        <w:rPr>
          <w:lang w:val="sr-Cyrl-CS"/>
        </w:rPr>
        <w:t xml:space="preserve">Наиме, тужилаштво мора да настоји да презентира информације о свом деловању кроз отворено, фер, транспарентно и јасно информисање јавности </w:t>
      </w:r>
      <w:r>
        <w:rPr>
          <w:lang w:val="sr-Cyrl-CS"/>
        </w:rPr>
        <w:t xml:space="preserve">и </w:t>
      </w:r>
      <w:r w:rsidRPr="00260A9C">
        <w:rPr>
          <w:lang w:val="sr-Cyrl-CS"/>
        </w:rPr>
        <w:t>у</w:t>
      </w:r>
      <w:r>
        <w:rPr>
          <w:lang w:val="sr-Cyrl-CS"/>
        </w:rPr>
        <w:t xml:space="preserve"> </w:t>
      </w:r>
      <w:r w:rsidRPr="00260A9C">
        <w:rPr>
          <w:lang w:val="sr-Cyrl-CS"/>
        </w:rPr>
        <w:t>сарадњи са медијима. Евентуално негативна слика може бити амортизована кроз транспарентно и отворено презент</w:t>
      </w:r>
      <w:r>
        <w:rPr>
          <w:lang w:val="sr-Cyrl-CS"/>
        </w:rPr>
        <w:t>ов</w:t>
      </w:r>
      <w:r w:rsidRPr="00260A9C">
        <w:rPr>
          <w:lang w:val="sr-Cyrl-CS"/>
        </w:rPr>
        <w:t xml:space="preserve">ање информација о раду </w:t>
      </w:r>
      <w:r>
        <w:rPr>
          <w:lang w:val="sr-Cyrl-CS"/>
        </w:rPr>
        <w:t>тужилаштва које се брзо презенту</w:t>
      </w:r>
      <w:r w:rsidRPr="00260A9C">
        <w:rPr>
          <w:lang w:val="sr-Cyrl-CS"/>
        </w:rPr>
        <w:t>ју медијима и преко њих јавности.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Да би се то реализовало мора постојати добра сарадња између тужилаштва и медија у којој истинитост информација треба да оствари примат над појединачним интересима.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Комуникација са медијима зависи од тога да ли је реч о штампаним или електронским медијима.</w:t>
      </w:r>
      <w:r>
        <w:rPr>
          <w:lang w:val="sr-Cyrl-CS"/>
        </w:rPr>
        <w:t xml:space="preserve"> </w:t>
      </w:r>
      <w:r w:rsidRPr="00260A9C">
        <w:rPr>
          <w:lang w:val="sr-Cyrl-CS"/>
        </w:rPr>
        <w:t>Ова стратегија препоручује коришћење и штампаних и електронских медија имајући у виду предности и мане једних и других.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У штампаним медијима може се добити више простора </w:t>
      </w:r>
      <w:r>
        <w:rPr>
          <w:lang w:val="sr-Cyrl-CS"/>
        </w:rPr>
        <w:t>за</w:t>
      </w:r>
      <w:r w:rsidRPr="00260A9C">
        <w:rPr>
          <w:lang w:val="sr-Cyrl-CS"/>
        </w:rPr>
        <w:t xml:space="preserve"> прен</w:t>
      </w:r>
      <w:r>
        <w:rPr>
          <w:lang w:val="sr-Cyrl-CS"/>
        </w:rPr>
        <w:t>ошење</w:t>
      </w:r>
      <w:r w:rsidRPr="00260A9C">
        <w:rPr>
          <w:lang w:val="sr-Cyrl-CS"/>
        </w:rPr>
        <w:t xml:space="preserve"> порука тужил</w:t>
      </w:r>
      <w:r>
        <w:rPr>
          <w:lang w:val="sr-Cyrl-CS"/>
        </w:rPr>
        <w:t>а</w:t>
      </w:r>
      <w:r w:rsidRPr="00260A9C">
        <w:rPr>
          <w:lang w:val="sr-Cyrl-CS"/>
        </w:rPr>
        <w:t>штва. Препоручује се комуникација са свим штампаним медијима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како онима који излазе на </w:t>
      </w:r>
      <w:r w:rsidRPr="00260A9C">
        <w:rPr>
          <w:lang w:val="sr-Cyrl-CS"/>
        </w:rPr>
        <w:lastRenderedPageBreak/>
        <w:t>нивоу целе државе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тако и са онима који излазе само на одређеном подручју </w:t>
      </w:r>
      <w:r>
        <w:rPr>
          <w:lang w:val="sr-Cyrl-CS"/>
        </w:rPr>
        <w:t>(</w:t>
      </w:r>
      <w:r w:rsidRPr="00260A9C">
        <w:rPr>
          <w:lang w:val="sr-Cyrl-CS"/>
        </w:rPr>
        <w:t>тзв.</w:t>
      </w:r>
      <w:r>
        <w:rPr>
          <w:lang w:val="sr-Cyrl-CS"/>
        </w:rPr>
        <w:t xml:space="preserve"> „</w:t>
      </w:r>
      <w:r w:rsidRPr="00260A9C">
        <w:rPr>
          <w:lang w:val="sr-Cyrl-CS"/>
        </w:rPr>
        <w:t>локални медији</w:t>
      </w:r>
      <w:r>
        <w:rPr>
          <w:lang w:val="sr-Cyrl-CS"/>
        </w:rPr>
        <w:t>“)</w:t>
      </w:r>
      <w:r w:rsidRPr="00260A9C">
        <w:rPr>
          <w:lang w:val="sr-Cyrl-CS"/>
        </w:rPr>
        <w:t>. Предност комуникације преко штампаних медија је боља контрола информације, као и ауторизација текста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било да</w:t>
      </w:r>
      <w:r>
        <w:rPr>
          <w:lang w:val="sr-Cyrl-CS"/>
        </w:rPr>
        <w:t xml:space="preserve"> се ради о саопштењу или интерв</w:t>
      </w:r>
      <w:r w:rsidRPr="00260A9C">
        <w:rPr>
          <w:lang w:val="sr-Cyrl-CS"/>
        </w:rPr>
        <w:t>јуу званичника тужил</w:t>
      </w:r>
      <w:r>
        <w:rPr>
          <w:lang w:val="sr-Cyrl-CS"/>
        </w:rPr>
        <w:t>а</w:t>
      </w:r>
      <w:r w:rsidRPr="00260A9C">
        <w:rPr>
          <w:lang w:val="sr-Cyrl-CS"/>
        </w:rPr>
        <w:t>штва.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С друге стране, електронски медији далеко су бржи у продукцији вести</w:t>
      </w:r>
      <w:r>
        <w:rPr>
          <w:lang w:val="sr-Cyrl-CS"/>
        </w:rPr>
        <w:t>,</w:t>
      </w:r>
      <w:r w:rsidRPr="00260A9C">
        <w:rPr>
          <w:lang w:val="sr-Cyrl-CS"/>
        </w:rPr>
        <w:t xml:space="preserve"> али се у њима не добија толико простора.</w:t>
      </w:r>
      <w:r>
        <w:rPr>
          <w:lang w:val="sr-Cyrl-CS"/>
        </w:rPr>
        <w:t xml:space="preserve"> </w:t>
      </w:r>
      <w:r w:rsidRPr="00260A9C">
        <w:rPr>
          <w:lang w:val="sr-Cyrl-CS"/>
        </w:rPr>
        <w:t>Наступи у електронским медијима трају од пола минута до минут,</w:t>
      </w:r>
      <w:r>
        <w:rPr>
          <w:lang w:val="sr-Cyrl-CS"/>
        </w:rPr>
        <w:t xml:space="preserve"> </w:t>
      </w:r>
      <w:r w:rsidRPr="00260A9C">
        <w:rPr>
          <w:lang w:val="sr-Cyrl-CS"/>
        </w:rPr>
        <w:t>ретко кад преко тог времена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осим уколико се не ради о гостовању у телевизи</w:t>
      </w:r>
      <w:r>
        <w:rPr>
          <w:lang w:val="sr-Cyrl-CS"/>
        </w:rPr>
        <w:t>ј</w:t>
      </w:r>
      <w:r w:rsidRPr="00260A9C">
        <w:rPr>
          <w:lang w:val="sr-Cyrl-CS"/>
        </w:rPr>
        <w:t>ској или ради</w:t>
      </w:r>
      <w:r>
        <w:rPr>
          <w:lang w:val="sr-Cyrl-CS"/>
        </w:rPr>
        <w:t>ј</w:t>
      </w:r>
      <w:r w:rsidRPr="00260A9C">
        <w:rPr>
          <w:lang w:val="sr-Cyrl-CS"/>
        </w:rPr>
        <w:t>ско</w:t>
      </w:r>
      <w:r>
        <w:rPr>
          <w:lang w:val="sr-Cyrl-CS"/>
        </w:rPr>
        <w:t>ј</w:t>
      </w:r>
      <w:r w:rsidRPr="00260A9C">
        <w:rPr>
          <w:lang w:val="sr-Cyrl-CS"/>
        </w:rPr>
        <w:t xml:space="preserve"> емисији.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Са свега горе наведог,</w:t>
      </w:r>
      <w:r>
        <w:rPr>
          <w:lang w:val="sr-Cyrl-CS"/>
        </w:rPr>
        <w:t xml:space="preserve"> </w:t>
      </w:r>
      <w:r w:rsidRPr="00260A9C">
        <w:rPr>
          <w:lang w:val="sr-Cyrl-CS"/>
        </w:rPr>
        <w:t xml:space="preserve">надлежни за спровођење </w:t>
      </w:r>
      <w:r>
        <w:rPr>
          <w:lang w:val="sr-Cyrl-CS"/>
        </w:rPr>
        <w:t>К</w:t>
      </w:r>
      <w:r w:rsidRPr="00260A9C">
        <w:rPr>
          <w:lang w:val="sr-Cyrl-CS"/>
        </w:rPr>
        <w:t>омуникационе стр</w:t>
      </w:r>
      <w:r>
        <w:rPr>
          <w:lang w:val="sr-Cyrl-CS"/>
        </w:rPr>
        <w:t>а</w:t>
      </w:r>
      <w:r w:rsidRPr="00260A9C">
        <w:rPr>
          <w:lang w:val="sr-Cyrl-CS"/>
        </w:rPr>
        <w:t>тегије у ДВТ и РЈТ треба да процене којим путем ће пласирати саопштење, изјаву,</w:t>
      </w:r>
      <w:r>
        <w:rPr>
          <w:lang w:val="sr-Cyrl-CS"/>
        </w:rPr>
        <w:t xml:space="preserve"> </w:t>
      </w:r>
      <w:r w:rsidRPr="00260A9C">
        <w:rPr>
          <w:lang w:val="sr-Cyrl-CS"/>
        </w:rPr>
        <w:t>односно своју поруку.</w:t>
      </w:r>
      <w:r>
        <w:rPr>
          <w:lang w:val="sr-Cyrl-CS"/>
        </w:rPr>
        <w:t xml:space="preserve"> </w:t>
      </w:r>
      <w:r w:rsidRPr="00260A9C">
        <w:rPr>
          <w:lang w:val="sr-Cyrl-CS"/>
        </w:rPr>
        <w:t>Ова стратегија препоручује да се у сваком конкретном случају добро одмери на који</w:t>
      </w:r>
      <w:r>
        <w:rPr>
          <w:lang w:val="sr-Cyrl-CS"/>
        </w:rPr>
        <w:t xml:space="preserve"> начин и преко ког средства јав</w:t>
      </w:r>
      <w:r w:rsidRPr="00260A9C">
        <w:rPr>
          <w:lang w:val="sr-Cyrl-CS"/>
        </w:rPr>
        <w:t xml:space="preserve">ног информисања ће бити </w:t>
      </w:r>
      <w:r>
        <w:rPr>
          <w:lang w:val="sr-Cyrl-CS"/>
        </w:rPr>
        <w:t xml:space="preserve">и </w:t>
      </w:r>
      <w:r w:rsidRPr="00260A9C">
        <w:rPr>
          <w:lang w:val="sr-Cyrl-CS"/>
        </w:rPr>
        <w:t>пласирана.</w:t>
      </w:r>
    </w:p>
    <w:p w:rsidR="006165A0" w:rsidRPr="00260A9C" w:rsidRDefault="006165A0" w:rsidP="006165A0">
      <w:pPr>
        <w:jc w:val="both"/>
        <w:rPr>
          <w:lang w:val="sr-Latn-CS"/>
        </w:rPr>
      </w:pPr>
    </w:p>
    <w:p w:rsidR="006165A0" w:rsidRPr="00923986" w:rsidRDefault="006165A0" w:rsidP="006165A0">
      <w:pPr>
        <w:rPr>
          <w:b/>
          <w:lang w:val="sr-Cyrl-CS"/>
        </w:rPr>
      </w:pPr>
      <w:r w:rsidRPr="00923986">
        <w:rPr>
          <w:b/>
        </w:rPr>
        <w:t>5.2.1</w:t>
      </w:r>
      <w:r>
        <w:rPr>
          <w:b/>
          <w:lang/>
        </w:rPr>
        <w:t>.</w:t>
      </w:r>
      <w:r w:rsidRPr="00923986">
        <w:rPr>
          <w:b/>
        </w:rPr>
        <w:t xml:space="preserve"> </w:t>
      </w:r>
      <w:r w:rsidRPr="00923986">
        <w:rPr>
          <w:b/>
          <w:lang w:val="sr-Cyrl-CS"/>
        </w:rPr>
        <w:t>Деманти</w:t>
      </w:r>
    </w:p>
    <w:p w:rsidR="006165A0" w:rsidRPr="00260A9C" w:rsidRDefault="006165A0" w:rsidP="006165A0">
      <w:pPr>
        <w:rPr>
          <w:b/>
          <w:lang w:val="sr-Cyrl-CS"/>
        </w:rPr>
      </w:pPr>
    </w:p>
    <w:p w:rsidR="006165A0" w:rsidRPr="00260A9C" w:rsidRDefault="006165A0" w:rsidP="006165A0">
      <w:pPr>
        <w:rPr>
          <w:lang w:val="sr-Cyrl-CS"/>
        </w:rPr>
      </w:pPr>
      <w:r w:rsidRPr="00260A9C">
        <w:rPr>
          <w:lang w:val="sr-Cyrl-CS"/>
        </w:rPr>
        <w:t>У комуникацији са медијима може се указати потреба и за дема</w:t>
      </w:r>
      <w:r>
        <w:rPr>
          <w:lang w:val="sr-Cyrl-CS"/>
        </w:rPr>
        <w:t>н</w:t>
      </w:r>
      <w:r w:rsidRPr="00260A9C">
        <w:rPr>
          <w:lang w:val="sr-Cyrl-CS"/>
        </w:rPr>
        <w:t>ти</w:t>
      </w:r>
      <w:r>
        <w:rPr>
          <w:lang w:val="sr-Cyrl-CS"/>
        </w:rPr>
        <w:t>ји</w:t>
      </w:r>
      <w:r w:rsidRPr="00260A9C">
        <w:rPr>
          <w:lang w:val="sr-Cyrl-CS"/>
        </w:rPr>
        <w:t>ма.</w:t>
      </w:r>
    </w:p>
    <w:p w:rsidR="006165A0" w:rsidRPr="00260A9C" w:rsidRDefault="006165A0" w:rsidP="006165A0">
      <w:pPr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Деманти се прослеђује редакцији медијске куће</w:t>
      </w:r>
      <w:r w:rsidRPr="00260A9C">
        <w:rPr>
          <w:lang w:val="sr-Cyrl-CS"/>
        </w:rPr>
        <w:t xml:space="preserve"> у случајевима када је дошло до очигледне грешке у интерпретацији података и кључних информација</w:t>
      </w:r>
      <w:r>
        <w:rPr>
          <w:lang w:val="sr-Cyrl-CS"/>
        </w:rPr>
        <w:t xml:space="preserve"> </w:t>
      </w:r>
      <w:r w:rsidRPr="00260A9C">
        <w:rPr>
          <w:lang w:val="sr-Cyrl-CS"/>
        </w:rPr>
        <w:t>(нпр.</w:t>
      </w:r>
      <w:r>
        <w:rPr>
          <w:lang w:val="sr-Cyrl-CS"/>
        </w:rPr>
        <w:t xml:space="preserve"> </w:t>
      </w:r>
      <w:r w:rsidRPr="00260A9C">
        <w:rPr>
          <w:lang w:val="sr-Cyrl-CS"/>
        </w:rPr>
        <w:t>погрешна имена,</w:t>
      </w:r>
      <w:r>
        <w:rPr>
          <w:lang w:val="sr-Cyrl-CS"/>
        </w:rPr>
        <w:t xml:space="preserve"> </w:t>
      </w:r>
      <w:r w:rsidRPr="00260A9C">
        <w:rPr>
          <w:lang w:val="sr-Cyrl-CS"/>
        </w:rPr>
        <w:t>погрешна тумачења фазе поступка, погрешно цитирање званичника и итд.)</w:t>
      </w:r>
      <w:r>
        <w:rPr>
          <w:lang w:val="sr-Cyrl-CS"/>
        </w:rPr>
        <w:t xml:space="preserve"> </w:t>
      </w:r>
      <w:r w:rsidRPr="00260A9C">
        <w:rPr>
          <w:lang w:val="sr-Cyrl-CS"/>
        </w:rPr>
        <w:t>који могу утицати на то да јавност буде погрешно информисана.</w:t>
      </w:r>
      <w:r>
        <w:rPr>
          <w:lang w:val="sr-Cyrl-CS"/>
        </w:rPr>
        <w:t xml:space="preserve"> </w:t>
      </w:r>
      <w:r w:rsidRPr="00260A9C">
        <w:rPr>
          <w:lang w:val="sr-Cyrl-CS"/>
        </w:rPr>
        <w:t>Да би се спречило демантовање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надлежни за спровођење стратегије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на првом месту портпароли</w:t>
      </w:r>
      <w:r>
        <w:rPr>
          <w:lang w:val="sr-Cyrl-CS"/>
        </w:rPr>
        <w:t>,</w:t>
      </w:r>
      <w:r w:rsidRPr="00260A9C">
        <w:rPr>
          <w:lang w:val="sr-Cyrl-CS"/>
        </w:rPr>
        <w:t xml:space="preserve"> треба да раде на развијању добрих односа и сталне комуникације са представницима медија како би се проактивно деловало и спречило стварање ситуације у којима </w:t>
      </w:r>
      <w:r>
        <w:rPr>
          <w:lang w:val="sr-Cyrl-CS"/>
        </w:rPr>
        <w:t>се јавља неопходност</w:t>
      </w:r>
      <w:r w:rsidRPr="00260A9C">
        <w:rPr>
          <w:lang w:val="sr-Cyrl-CS"/>
        </w:rPr>
        <w:t xml:space="preserve"> деманто</w:t>
      </w:r>
      <w:r>
        <w:rPr>
          <w:lang w:val="sr-Cyrl-CS"/>
        </w:rPr>
        <w:t>вања</w:t>
      </w:r>
      <w:r w:rsidRPr="00260A9C">
        <w:rPr>
          <w:lang w:val="sr-Cyrl-CS"/>
        </w:rPr>
        <w:t xml:space="preserve"> нек</w:t>
      </w:r>
      <w:r>
        <w:rPr>
          <w:lang w:val="sr-Cyrl-CS"/>
        </w:rPr>
        <w:t>ог</w:t>
      </w:r>
      <w:r w:rsidRPr="00260A9C">
        <w:rPr>
          <w:lang w:val="sr-Cyrl-CS"/>
        </w:rPr>
        <w:t xml:space="preserve"> новинск</w:t>
      </w:r>
      <w:r>
        <w:rPr>
          <w:lang w:val="sr-Cyrl-CS"/>
        </w:rPr>
        <w:t>ог</w:t>
      </w:r>
      <w:r w:rsidRPr="00260A9C">
        <w:rPr>
          <w:lang w:val="sr-Cyrl-CS"/>
        </w:rPr>
        <w:t xml:space="preserve"> натпис</w:t>
      </w:r>
      <w:r>
        <w:rPr>
          <w:lang w:val="sr-Cyrl-CS"/>
        </w:rPr>
        <w:t>а</w:t>
      </w:r>
      <w:r w:rsidRPr="00260A9C">
        <w:rPr>
          <w:lang w:val="sr-Cyrl-CS"/>
        </w:rPr>
        <w:t xml:space="preserve"> или прилог</w:t>
      </w:r>
      <w:r>
        <w:rPr>
          <w:lang w:val="sr-Cyrl-CS"/>
        </w:rPr>
        <w:t>а</w:t>
      </w:r>
      <w:r w:rsidRPr="00260A9C">
        <w:rPr>
          <w:lang w:val="sr-Cyrl-CS"/>
        </w:rPr>
        <w:t xml:space="preserve"> у електронским медијима. </w:t>
      </w:r>
    </w:p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Добра комуникација између новинара и портпарола</w:t>
      </w:r>
      <w:r w:rsidRPr="00260A9C">
        <w:rPr>
          <w:lang w:val="sr-Cyrl-CS"/>
        </w:rPr>
        <w:t xml:space="preserve"> који је увек доступан и спреман да одговори на питањ</w:t>
      </w:r>
      <w:r>
        <w:rPr>
          <w:lang w:val="sr-Cyrl-CS"/>
        </w:rPr>
        <w:t>а</w:t>
      </w:r>
      <w:r w:rsidRPr="00260A9C">
        <w:rPr>
          <w:lang w:val="sr-Cyrl-CS"/>
        </w:rPr>
        <w:t>, може спречити изношење нетачних и непрецизних информација.</w:t>
      </w:r>
      <w:r>
        <w:rPr>
          <w:lang w:val="sr-Cyrl-CS"/>
        </w:rPr>
        <w:t xml:space="preserve"> </w:t>
      </w:r>
      <w:r w:rsidRPr="00260A9C">
        <w:rPr>
          <w:lang w:val="sr-Cyrl-CS"/>
        </w:rPr>
        <w:t>Ова стратегија препоручује свакодневну комуникацију са медијима која укључује и едукацију новинара</w:t>
      </w:r>
      <w:r>
        <w:rPr>
          <w:lang w:val="sr-Cyrl-CS"/>
        </w:rPr>
        <w:t xml:space="preserve"> </w:t>
      </w:r>
      <w:r w:rsidRPr="00260A9C">
        <w:rPr>
          <w:lang w:val="sr-Cyrl-CS"/>
        </w:rPr>
        <w:t>(који врло често нису правнички образовани)</w:t>
      </w:r>
      <w:r>
        <w:rPr>
          <w:lang w:val="sr-Cyrl-CS"/>
        </w:rPr>
        <w:t xml:space="preserve">, </w:t>
      </w:r>
      <w:r w:rsidRPr="00260A9C">
        <w:rPr>
          <w:lang w:val="sr-Cyrl-CS"/>
        </w:rPr>
        <w:t>како би разумели суштину кривичног поступка, начела и правила процедуре, што је нужно за прецизно информисање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нарочито када се ради о судским поступцима.</w:t>
      </w:r>
      <w:r>
        <w:rPr>
          <w:lang w:val="sr-Cyrl-CS"/>
        </w:rPr>
        <w:t xml:space="preserve"> </w:t>
      </w:r>
    </w:p>
    <w:p w:rsidR="006165A0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Изградња партнерског односа</w:t>
      </w:r>
      <w:r w:rsidRPr="00260A9C">
        <w:rPr>
          <w:lang w:val="sr-Cyrl-CS"/>
        </w:rPr>
        <w:t xml:space="preserve"> између надлежних за спровођење стратегије и самих новинара је гаран</w:t>
      </w:r>
      <w:r>
        <w:rPr>
          <w:lang w:val="sr-Cyrl-CS"/>
        </w:rPr>
        <w:t xml:space="preserve">ција </w:t>
      </w:r>
      <w:r w:rsidRPr="00260A9C">
        <w:rPr>
          <w:lang w:val="sr-Cyrl-CS"/>
        </w:rPr>
        <w:t>тачне,</w:t>
      </w:r>
      <w:r>
        <w:rPr>
          <w:lang w:val="sr-Cyrl-CS"/>
        </w:rPr>
        <w:t xml:space="preserve"> </w:t>
      </w:r>
      <w:r w:rsidRPr="00260A9C">
        <w:rPr>
          <w:lang w:val="sr-Cyrl-CS"/>
        </w:rPr>
        <w:t>прецизне и благовремене информације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а самим тим делује повратно и на остваривање успостављених циљева кој</w:t>
      </w:r>
      <w:r>
        <w:rPr>
          <w:lang w:val="sr-Cyrl-CS"/>
        </w:rPr>
        <w:t>и</w:t>
      </w:r>
      <w:r w:rsidRPr="00260A9C">
        <w:rPr>
          <w:lang w:val="sr-Cyrl-CS"/>
        </w:rPr>
        <w:t xml:space="preserve"> с</w:t>
      </w:r>
      <w:r>
        <w:rPr>
          <w:lang w:val="sr-Cyrl-CS"/>
        </w:rPr>
        <w:t>у</w:t>
      </w:r>
      <w:r w:rsidRPr="00260A9C">
        <w:rPr>
          <w:lang w:val="sr-Cyrl-CS"/>
        </w:rPr>
        <w:t xml:space="preserve"> дефиниса</w:t>
      </w:r>
      <w:r>
        <w:rPr>
          <w:lang w:val="sr-Cyrl-CS"/>
        </w:rPr>
        <w:t>н</w:t>
      </w:r>
      <w:r w:rsidRPr="00260A9C">
        <w:rPr>
          <w:lang w:val="sr-Cyrl-CS"/>
        </w:rPr>
        <w:t>и овом стратегијом.</w:t>
      </w:r>
    </w:p>
    <w:p w:rsidR="006165A0" w:rsidRDefault="006165A0" w:rsidP="006165A0">
      <w:pPr>
        <w:jc w:val="both"/>
        <w:rPr>
          <w:b/>
          <w:i/>
          <w:lang w:val="sr-Cyrl-CS"/>
        </w:rPr>
      </w:pPr>
    </w:p>
    <w:p w:rsidR="006165A0" w:rsidRPr="00854F8E" w:rsidRDefault="006165A0" w:rsidP="006165A0">
      <w:pPr>
        <w:jc w:val="center"/>
        <w:rPr>
          <w:b/>
          <w:lang w:val="sr-Cyrl-CS"/>
        </w:rPr>
      </w:pPr>
      <w:r w:rsidRPr="00854F8E">
        <w:rPr>
          <w:b/>
          <w:lang w:val="sr-Cyrl-CS"/>
        </w:rPr>
        <w:t>5.3.</w:t>
      </w:r>
      <w:r>
        <w:rPr>
          <w:b/>
          <w:lang w:val="sr-Cyrl-CS"/>
        </w:rPr>
        <w:t xml:space="preserve"> </w:t>
      </w:r>
      <w:r w:rsidRPr="00854F8E">
        <w:rPr>
          <w:b/>
          <w:lang w:val="sr-Cyrl-CS"/>
        </w:rPr>
        <w:t>Кризни ПР</w:t>
      </w:r>
    </w:p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Кризна ситуација</w:t>
      </w:r>
      <w:r w:rsidRPr="00260A9C">
        <w:rPr>
          <w:lang w:val="sr-Cyrl-CS"/>
        </w:rPr>
        <w:t xml:space="preserve"> је један или серија несвакидашњих догађаја који негативно утичу на интегритет тужил</w:t>
      </w:r>
      <w:r>
        <w:rPr>
          <w:lang w:val="sr-Cyrl-CS"/>
        </w:rPr>
        <w:t>а</w:t>
      </w:r>
      <w:r w:rsidRPr="00260A9C">
        <w:rPr>
          <w:lang w:val="sr-Cyrl-CS"/>
        </w:rPr>
        <w:t>чке институције,</w:t>
      </w:r>
      <w:r>
        <w:rPr>
          <w:lang w:val="sr-Cyrl-CS"/>
        </w:rPr>
        <w:t xml:space="preserve"> </w:t>
      </w:r>
      <w:r w:rsidRPr="00260A9C">
        <w:rPr>
          <w:lang w:val="sr-Cyrl-CS"/>
        </w:rPr>
        <w:t>репутацију руководилаца и запослених,</w:t>
      </w:r>
      <w:r>
        <w:rPr>
          <w:lang w:val="sr-Cyrl-CS"/>
        </w:rPr>
        <w:t xml:space="preserve"> </w:t>
      </w:r>
      <w:r w:rsidRPr="00260A9C">
        <w:rPr>
          <w:lang w:val="sr-Cyrl-CS"/>
        </w:rPr>
        <w:t xml:space="preserve">здравље и расположење запослених, смањење радне продуктивности, једном речју ефекти утицаја кризе рефлектују се </w:t>
      </w:r>
      <w:r>
        <w:rPr>
          <w:lang w:val="sr-Cyrl-CS"/>
        </w:rPr>
        <w:t xml:space="preserve">и </w:t>
      </w:r>
      <w:r w:rsidRPr="00260A9C">
        <w:rPr>
          <w:lang w:val="sr-Cyrl-CS"/>
        </w:rPr>
        <w:t xml:space="preserve">на рад тужилштва. </w:t>
      </w:r>
    </w:p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lastRenderedPageBreak/>
        <w:t>Криза је нестабилно време услед низа догађаја чији исход ће донети промене које могу бити добре или лоше</w:t>
      </w:r>
      <w:r w:rsidRPr="00260A9C">
        <w:rPr>
          <w:lang w:val="sr-Cyrl-CS"/>
        </w:rPr>
        <w:t>.</w:t>
      </w:r>
      <w:r>
        <w:rPr>
          <w:lang w:val="sr-Cyrl-CS"/>
        </w:rPr>
        <w:t xml:space="preserve"> </w:t>
      </w:r>
      <w:r w:rsidRPr="00260A9C">
        <w:rPr>
          <w:lang w:val="sr-Cyrl-CS"/>
        </w:rPr>
        <w:t xml:space="preserve">Прва активност коју ова стратегија препоручује јесте предузимање свих неопходних радњи од стране надлежних које ће резултирати добрим променама, односно бацању позитивног светла на институције. </w:t>
      </w:r>
    </w:p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en-GB"/>
        </w:rPr>
      </w:pPr>
      <w:r w:rsidRPr="00854F8E">
        <w:rPr>
          <w:b/>
          <w:lang w:val="sr-Cyrl-CS"/>
        </w:rPr>
        <w:t>У моменту избијања кризе</w:t>
      </w:r>
      <w:r w:rsidRPr="00260A9C">
        <w:rPr>
          <w:lang w:val="sr-Cyrl-CS"/>
        </w:rPr>
        <w:t xml:space="preserve"> одељење за односе са јавношћу </w:t>
      </w:r>
      <w:r>
        <w:rPr>
          <w:lang w:val="sr-Cyrl-CS"/>
        </w:rPr>
        <w:t>треба</w:t>
      </w:r>
      <w:r w:rsidRPr="00260A9C">
        <w:rPr>
          <w:lang w:val="sr-Cyrl-CS"/>
        </w:rPr>
        <w:t xml:space="preserve"> одмах да приступи изради  стратегије кризног ПР и процени  несклад између снажних тачака (</w:t>
      </w:r>
      <w:r w:rsidRPr="00854F8E">
        <w:rPr>
          <w:i/>
          <w:lang w:val="sr-Latn-CS"/>
        </w:rPr>
        <w:t>strong point</w:t>
      </w:r>
      <w:r w:rsidRPr="00260A9C">
        <w:rPr>
          <w:lang w:val="sr-Cyrl-CS"/>
        </w:rPr>
        <w:t>), слабости (</w:t>
      </w:r>
      <w:r w:rsidRPr="00854F8E">
        <w:rPr>
          <w:i/>
          <w:lang w:val="en-GB"/>
        </w:rPr>
        <w:t>weak</w:t>
      </w:r>
      <w:r w:rsidRPr="00854F8E">
        <w:rPr>
          <w:i/>
          <w:lang w:val="sr-Latn-CS"/>
        </w:rPr>
        <w:t xml:space="preserve"> point</w:t>
      </w:r>
      <w:r w:rsidRPr="00260A9C">
        <w:rPr>
          <w:lang w:val="sr-Cyrl-CS"/>
        </w:rPr>
        <w:t>) и могућности да реагујемо (</w:t>
      </w:r>
      <w:r w:rsidRPr="00854F8E">
        <w:rPr>
          <w:i/>
          <w:lang w:val="sr-Latn-CS"/>
        </w:rPr>
        <w:t>o</w:t>
      </w:r>
      <w:r>
        <w:rPr>
          <w:i/>
          <w:lang w:val="sr-Latn-CS"/>
        </w:rPr>
        <w:t>p</w:t>
      </w:r>
      <w:r w:rsidRPr="00854F8E">
        <w:rPr>
          <w:i/>
          <w:lang w:val="sr-Latn-CS"/>
        </w:rPr>
        <w:t>portunity</w:t>
      </w:r>
      <w:r w:rsidRPr="00260A9C">
        <w:rPr>
          <w:lang w:val="sr-Cyrl-CS"/>
        </w:rPr>
        <w:t>)</w:t>
      </w:r>
      <w:r>
        <w:rPr>
          <w:lang w:val="sr-Cyrl-CS"/>
        </w:rPr>
        <w:t>.</w:t>
      </w:r>
      <w:r w:rsidRPr="00260A9C">
        <w:rPr>
          <w:lang w:val="sr-Cyrl-CS"/>
        </w:rPr>
        <w:t xml:space="preserve"> </w:t>
      </w:r>
      <w:r>
        <w:rPr>
          <w:lang w:val="sr-Cyrl-CS"/>
        </w:rPr>
        <w:t>Овакво</w:t>
      </w:r>
      <w:r w:rsidRPr="00260A9C">
        <w:rPr>
          <w:lang w:val="sr-Cyrl-CS"/>
        </w:rPr>
        <w:t xml:space="preserve"> сагледавање треба да доведе до замрзавања кризе и омогући стабилизацију институције која негативну ситуацију треба да реши у своју корист. </w:t>
      </w:r>
    </w:p>
    <w:p w:rsidR="006165A0" w:rsidRDefault="006165A0" w:rsidP="006165A0">
      <w:pPr>
        <w:jc w:val="both"/>
        <w:rPr>
          <w:lang w:val="en-GB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Процена ризика обухвата све тачке</w:t>
      </w:r>
      <w:r w:rsidRPr="00260A9C">
        <w:rPr>
          <w:lang w:val="sr-Cyrl-CS"/>
        </w:rPr>
        <w:t>.</w:t>
      </w:r>
      <w:r>
        <w:rPr>
          <w:lang w:val="en-GB"/>
        </w:rPr>
        <w:t xml:space="preserve"> </w:t>
      </w:r>
      <w:r w:rsidRPr="0041342A">
        <w:rPr>
          <w:lang w:val="sr-Cyrl-CS"/>
        </w:rPr>
        <w:t>Полазна основа је добра анализа наведених елемената укључених у процену ризика са којима се улази у кризу и/или кризну ситуацију.</w:t>
      </w:r>
      <w:r>
        <w:rPr>
          <w:lang w:val="en-GB"/>
        </w:rPr>
        <w:t xml:space="preserve"> </w:t>
      </w:r>
      <w:r>
        <w:rPr>
          <w:lang/>
        </w:rPr>
        <w:t>Управо д</w:t>
      </w:r>
      <w:r w:rsidRPr="00260A9C">
        <w:rPr>
          <w:lang w:val="sr-Cyrl-CS"/>
        </w:rPr>
        <w:t xml:space="preserve">обра процена ризика треба да отвори могућност </w:t>
      </w:r>
      <w:r>
        <w:rPr>
          <w:lang w:val="sr-Cyrl-CS"/>
        </w:rPr>
        <w:t>не само з</w:t>
      </w:r>
      <w:r w:rsidRPr="00260A9C">
        <w:rPr>
          <w:lang w:val="sr-Cyrl-CS"/>
        </w:rPr>
        <w:t>амрз</w:t>
      </w:r>
      <w:r>
        <w:rPr>
          <w:lang w:val="sr-Cyrl-CS"/>
        </w:rPr>
        <w:t>авања</w:t>
      </w:r>
      <w:r w:rsidRPr="00260A9C">
        <w:rPr>
          <w:lang w:val="sr-Cyrl-CS"/>
        </w:rPr>
        <w:t xml:space="preserve"> криз</w:t>
      </w:r>
      <w:r>
        <w:rPr>
          <w:lang w:val="sr-Cyrl-CS"/>
        </w:rPr>
        <w:t>е,</w:t>
      </w:r>
      <w:r w:rsidRPr="00260A9C">
        <w:rPr>
          <w:lang w:val="sr-Cyrl-CS"/>
        </w:rPr>
        <w:t xml:space="preserve"> већ </w:t>
      </w:r>
      <w:r>
        <w:rPr>
          <w:lang w:val="sr-Cyrl-CS"/>
        </w:rPr>
        <w:t xml:space="preserve">и </w:t>
      </w:r>
      <w:r w:rsidRPr="00260A9C">
        <w:rPr>
          <w:lang w:val="sr-Cyrl-CS"/>
        </w:rPr>
        <w:t>покуша</w:t>
      </w:r>
      <w:r>
        <w:rPr>
          <w:lang w:val="sr-Cyrl-CS"/>
        </w:rPr>
        <w:t>ја</w:t>
      </w:r>
      <w:r w:rsidRPr="00260A9C">
        <w:rPr>
          <w:lang w:val="sr-Cyrl-CS"/>
        </w:rPr>
        <w:t xml:space="preserve"> преокре</w:t>
      </w:r>
      <w:r>
        <w:rPr>
          <w:lang w:val="sr-Cyrl-CS"/>
        </w:rPr>
        <w:t xml:space="preserve">тања </w:t>
      </w:r>
      <w:r w:rsidRPr="00260A9C">
        <w:rPr>
          <w:lang w:val="sr-Cyrl-CS"/>
        </w:rPr>
        <w:t>кризн</w:t>
      </w:r>
      <w:r>
        <w:rPr>
          <w:lang w:val="sr-Cyrl-CS"/>
        </w:rPr>
        <w:t>е</w:t>
      </w:r>
      <w:r w:rsidRPr="00260A9C">
        <w:rPr>
          <w:lang w:val="sr-Cyrl-CS"/>
        </w:rPr>
        <w:t xml:space="preserve"> ситуациј</w:t>
      </w:r>
      <w:r>
        <w:rPr>
          <w:lang w:val="sr-Cyrl-CS"/>
        </w:rPr>
        <w:t>е</w:t>
      </w:r>
      <w:r w:rsidRPr="00260A9C">
        <w:rPr>
          <w:lang w:val="sr-Cyrl-CS"/>
        </w:rPr>
        <w:t xml:space="preserve"> и рефлекто</w:t>
      </w:r>
      <w:r>
        <w:rPr>
          <w:lang w:val="sr-Cyrl-CS"/>
        </w:rPr>
        <w:t>вања</w:t>
      </w:r>
      <w:r w:rsidRPr="00260A9C">
        <w:rPr>
          <w:lang w:val="sr-Cyrl-CS"/>
        </w:rPr>
        <w:t xml:space="preserve"> позитивно</w:t>
      </w:r>
      <w:r>
        <w:rPr>
          <w:lang w:val="sr-Cyrl-CS"/>
        </w:rPr>
        <w:t>г</w:t>
      </w:r>
      <w:r w:rsidRPr="00260A9C">
        <w:rPr>
          <w:lang w:val="sr-Cyrl-CS"/>
        </w:rPr>
        <w:t xml:space="preserve"> светл</w:t>
      </w:r>
      <w:r>
        <w:rPr>
          <w:lang w:val="sr-Cyrl-CS"/>
        </w:rPr>
        <w:t>а</w:t>
      </w:r>
      <w:r w:rsidRPr="00260A9C">
        <w:rPr>
          <w:lang w:val="sr-Cyrl-CS"/>
        </w:rPr>
        <w:t xml:space="preserve"> на институцију тужилаштва.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854F8E">
        <w:rPr>
          <w:b/>
          <w:lang w:val="sr-Cyrl-CS"/>
        </w:rPr>
        <w:t>Кризну ситуацију може створити и неконтролисано „цурење информација“</w:t>
      </w:r>
      <w:r>
        <w:rPr>
          <w:lang w:val="sr-Cyrl-CS"/>
        </w:rPr>
        <w:t xml:space="preserve"> из тужилаштва, када неовлашћен</w:t>
      </w:r>
      <w:r>
        <w:rPr>
          <w:lang w:val="en-GB"/>
        </w:rPr>
        <w:t xml:space="preserve">a </w:t>
      </w:r>
      <w:r>
        <w:rPr>
          <w:lang/>
        </w:rPr>
        <w:t>лица</w:t>
      </w:r>
      <w:r w:rsidRPr="00260A9C">
        <w:rPr>
          <w:lang w:val="sr-Cyrl-CS"/>
        </w:rPr>
        <w:t xml:space="preserve"> и за</w:t>
      </w:r>
      <w:r>
        <w:rPr>
          <w:lang w:val="sr-Cyrl-CS"/>
        </w:rPr>
        <w:t>послени пренесе информације</w:t>
      </w:r>
      <w:r w:rsidRPr="00260A9C">
        <w:rPr>
          <w:lang w:val="sr-Cyrl-CS"/>
        </w:rPr>
        <w:t xml:space="preserve"> </w:t>
      </w:r>
      <w:r>
        <w:rPr>
          <w:lang w:val="sr-Cyrl-CS"/>
        </w:rPr>
        <w:t>медијима и на тај начин угрозе истрагу, проследе</w:t>
      </w:r>
      <w:r w:rsidRPr="00260A9C">
        <w:rPr>
          <w:lang w:val="sr-Cyrl-CS"/>
        </w:rPr>
        <w:t xml:space="preserve"> нетачну информацију, прејудицира</w:t>
      </w:r>
      <w:r>
        <w:rPr>
          <w:lang w:val="sr-Cyrl-CS"/>
        </w:rPr>
        <w:t>ју</w:t>
      </w:r>
      <w:r w:rsidRPr="00260A9C">
        <w:rPr>
          <w:lang w:val="sr-Cyrl-CS"/>
        </w:rPr>
        <w:t xml:space="preserve"> тужилачку одлуку, а </w:t>
      </w:r>
      <w:r>
        <w:rPr>
          <w:lang w:val="sr-Cyrl-CS"/>
        </w:rPr>
        <w:t>медији у циљу добијања екслузивне вести</w:t>
      </w:r>
      <w:r w:rsidRPr="00260A9C">
        <w:rPr>
          <w:lang w:val="sr-Cyrl-CS"/>
        </w:rPr>
        <w:t xml:space="preserve">, такву информацију пренесу и објаве. Такође, узрок кризе може бити и непроактивно деловање у тужилаштву.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</w:rPr>
        <w:t>5.3.1</w:t>
      </w:r>
      <w:r>
        <w:rPr>
          <w:b/>
          <w:lang/>
        </w:rPr>
        <w:t>.</w:t>
      </w:r>
      <w:r w:rsidRPr="00260A9C">
        <w:rPr>
          <w:b/>
        </w:rPr>
        <w:t xml:space="preserve"> </w:t>
      </w:r>
      <w:r w:rsidRPr="00260A9C">
        <w:rPr>
          <w:b/>
          <w:lang w:val="sr-Cyrl-CS"/>
        </w:rPr>
        <w:t>Кључни савети који би се морали пош</w:t>
      </w:r>
      <w:r>
        <w:rPr>
          <w:b/>
          <w:lang w:val="sr-Cyrl-CS"/>
        </w:rPr>
        <w:t>товати у време кризне комуникац</w:t>
      </w:r>
      <w:r w:rsidRPr="00260A9C">
        <w:rPr>
          <w:b/>
          <w:lang w:val="sr-Cyrl-CS"/>
        </w:rPr>
        <w:t>ије су следећи: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1.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јавност на првом месту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2.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преузимање одговорности организације за решавање проблема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3.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поштен однос без прикривања чињеница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4.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никада не рећи „без коментара“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5.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одредити кризног ПР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6.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константно пружање информација</w:t>
      </w:r>
      <w:r>
        <w:rPr>
          <w:i/>
          <w:lang w:val="sr-Cyrl-CS"/>
        </w:rPr>
        <w:t>,</w:t>
      </w:r>
      <w:r w:rsidRPr="00887839">
        <w:rPr>
          <w:i/>
          <w:lang w:val="sr-Cyrl-CS"/>
        </w:rPr>
        <w:t xml:space="preserve"> је</w:t>
      </w:r>
      <w:r>
        <w:rPr>
          <w:i/>
          <w:lang w:val="sr-Cyrl-CS"/>
        </w:rPr>
        <w:t>р у ситуацији када се информације ускраћују – ускраћивање постаје</w:t>
      </w:r>
      <w:r w:rsidRPr="00887839">
        <w:rPr>
          <w:i/>
          <w:lang w:val="sr-Cyrl-CS"/>
        </w:rPr>
        <w:t xml:space="preserve"> вест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7.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 xml:space="preserve">доступност </w:t>
      </w:r>
      <w:r>
        <w:rPr>
          <w:i/>
          <w:lang w:val="sr-Cyrl-CS"/>
        </w:rPr>
        <w:t>24</w:t>
      </w:r>
      <w:r w:rsidRPr="00887839">
        <w:rPr>
          <w:i/>
          <w:lang w:val="sr-Cyrl-CS"/>
        </w:rPr>
        <w:t xml:space="preserve"> часа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8.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перманетно познавање токова и рокова медија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9.</w:t>
      </w:r>
      <w:r>
        <w:rPr>
          <w:lang w:val="sr-Cyrl-CS"/>
        </w:rPr>
        <w:t xml:space="preserve"> </w:t>
      </w:r>
      <w:r>
        <w:rPr>
          <w:i/>
          <w:lang w:val="sr-Cyrl-CS"/>
        </w:rPr>
        <w:t xml:space="preserve">активна комуникација са кључним </w:t>
      </w:r>
      <w:r w:rsidRPr="00887839">
        <w:rPr>
          <w:i/>
          <w:lang w:val="sr-Cyrl-CS"/>
        </w:rPr>
        <w:t xml:space="preserve"> групама јавности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</w:rPr>
        <w:t>5.3.2</w:t>
      </w:r>
      <w:r>
        <w:rPr>
          <w:b/>
          <w:lang/>
        </w:rPr>
        <w:t>.</w:t>
      </w:r>
      <w:r w:rsidRPr="00260A9C">
        <w:rPr>
          <w:b/>
        </w:rPr>
        <w:t xml:space="preserve"> </w:t>
      </w:r>
      <w:r>
        <w:rPr>
          <w:b/>
          <w:lang/>
        </w:rPr>
        <w:t>П</w:t>
      </w:r>
      <w:r w:rsidRPr="00260A9C">
        <w:rPr>
          <w:b/>
          <w:lang w:val="sr-Cyrl-CS"/>
        </w:rPr>
        <w:t>равила кризног ПР: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Идентификовати кризни ПР тим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Одредити портпароле у свим тужилштвима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Обавити тренинге портпарола за поступање у кризним ситуацијама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Саставити комуникационе протоколе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Идентификовати кључне представнике јавности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Предви</w:t>
      </w:r>
      <w:r>
        <w:rPr>
          <w:i/>
          <w:lang w:val="sr-Cyrl-CS"/>
        </w:rPr>
        <w:t>дети кризу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Сагледа</w:t>
      </w:r>
      <w:r>
        <w:rPr>
          <w:i/>
          <w:lang w:val="sr-Cyrl-CS"/>
        </w:rPr>
        <w:t>ти кризу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 xml:space="preserve">Одредити </w:t>
      </w:r>
      <w:r>
        <w:rPr>
          <w:i/>
          <w:lang w:val="sr-Cyrl-CS"/>
        </w:rPr>
        <w:t>к</w:t>
      </w:r>
      <w:r w:rsidRPr="00887839">
        <w:rPr>
          <w:i/>
          <w:lang w:val="sr-Cyrl-CS"/>
        </w:rPr>
        <w:t>омуникационе методе у време кризе</w:t>
      </w:r>
    </w:p>
    <w:p w:rsidR="006165A0" w:rsidRPr="00887839" w:rsidRDefault="006165A0" w:rsidP="006165A0">
      <w:pPr>
        <w:jc w:val="both"/>
        <w:rPr>
          <w:i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Предвидети</w:t>
      </w:r>
      <w:r>
        <w:rPr>
          <w:lang w:val="sr-Cyrl-CS"/>
        </w:rPr>
        <w:t xml:space="preserve"> </w:t>
      </w:r>
      <w:r>
        <w:rPr>
          <w:i/>
          <w:lang w:val="sr-Cyrl-CS"/>
        </w:rPr>
        <w:t>и</w:t>
      </w:r>
      <w:r w:rsidRPr="00887839">
        <w:rPr>
          <w:i/>
          <w:lang w:val="sr-Cyrl-CS"/>
        </w:rPr>
        <w:t>злазак из кризе и анализ</w:t>
      </w:r>
      <w:r>
        <w:rPr>
          <w:i/>
          <w:lang w:val="sr-Cyrl-CS"/>
        </w:rPr>
        <w:t>у</w:t>
      </w:r>
      <w:r w:rsidRPr="00887839">
        <w:rPr>
          <w:i/>
          <w:lang w:val="sr-Cyrl-CS"/>
        </w:rPr>
        <w:t xml:space="preserve"> грешака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 xml:space="preserve">У кризној ситуацији је изузетно важно знати </w:t>
      </w:r>
      <w:r>
        <w:rPr>
          <w:b/>
          <w:lang w:val="sr-Cyrl-CS"/>
        </w:rPr>
        <w:t xml:space="preserve">са </w:t>
      </w:r>
      <w:r w:rsidRPr="00260A9C">
        <w:rPr>
          <w:b/>
          <w:lang w:val="sr-Cyrl-CS"/>
        </w:rPr>
        <w:t>к</w:t>
      </w:r>
      <w:r>
        <w:rPr>
          <w:b/>
          <w:lang w:val="sr-Cyrl-CS"/>
        </w:rPr>
        <w:t>и</w:t>
      </w:r>
      <w:r w:rsidRPr="00260A9C">
        <w:rPr>
          <w:b/>
          <w:lang w:val="sr-Cyrl-CS"/>
        </w:rPr>
        <w:t>м се об</w:t>
      </w:r>
      <w:r>
        <w:rPr>
          <w:b/>
          <w:lang w:val="sr-Cyrl-CS"/>
        </w:rPr>
        <w:t>авља комуникација</w:t>
      </w:r>
      <w:r w:rsidRPr="00260A9C">
        <w:rPr>
          <w:b/>
          <w:lang w:val="sr-Cyrl-CS"/>
        </w:rPr>
        <w:t>, а то могу бити :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Медији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Шира  јавност</w:t>
      </w:r>
    </w:p>
    <w:p w:rsidR="006165A0" w:rsidRPr="00887839" w:rsidRDefault="006165A0" w:rsidP="006165A0">
      <w:pPr>
        <w:jc w:val="both"/>
        <w:rPr>
          <w:i/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 xml:space="preserve">Стручна јавност 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Политичари</w:t>
      </w: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-</w:t>
      </w:r>
      <w:r>
        <w:rPr>
          <w:lang w:val="sr-Cyrl-CS"/>
        </w:rPr>
        <w:t xml:space="preserve"> </w:t>
      </w:r>
      <w:r w:rsidRPr="00887839">
        <w:rPr>
          <w:i/>
          <w:lang w:val="sr-Cyrl-CS"/>
        </w:rPr>
        <w:t>Супротна страна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b/>
          <w:lang w:val="sr-Cyrl-CS"/>
        </w:rPr>
      </w:pPr>
      <w:r w:rsidRPr="00260A9C">
        <w:rPr>
          <w:b/>
        </w:rPr>
        <w:t>5.3.3</w:t>
      </w:r>
      <w:r>
        <w:rPr>
          <w:b/>
          <w:lang/>
        </w:rPr>
        <w:t>.</w:t>
      </w:r>
      <w:r w:rsidRPr="00260A9C">
        <w:rPr>
          <w:b/>
        </w:rPr>
        <w:t xml:space="preserve"> </w:t>
      </w:r>
      <w:r>
        <w:rPr>
          <w:b/>
          <w:lang w:val="sr-Cyrl-CS"/>
        </w:rPr>
        <w:t>Стратегије кризне комуникације</w:t>
      </w:r>
    </w:p>
    <w:p w:rsidR="006165A0" w:rsidRPr="00260A9C" w:rsidRDefault="006165A0" w:rsidP="006165A0">
      <w:pPr>
        <w:jc w:val="both"/>
        <w:rPr>
          <w:b/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>
        <w:rPr>
          <w:i/>
          <w:lang w:val="sr-Cyrl-CS"/>
        </w:rPr>
        <w:t>А</w:t>
      </w:r>
      <w:r w:rsidRPr="00B42035">
        <w:rPr>
          <w:i/>
          <w:lang w:val="sr-Cyrl-CS"/>
        </w:rPr>
        <w:t>ргументовано супростављање страни која тврди да постоји криза која директно утиче на рад и атмосферу у тужилаштву</w:t>
      </w:r>
      <w:r>
        <w:rPr>
          <w:lang w:val="sr-Cyrl-CS"/>
        </w:rPr>
        <w:t>;</w:t>
      </w:r>
    </w:p>
    <w:p w:rsidR="006165A0" w:rsidRDefault="006165A0" w:rsidP="006165A0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>
        <w:rPr>
          <w:i/>
          <w:lang w:val="sr-Cyrl-CS"/>
        </w:rPr>
        <w:t>Д</w:t>
      </w:r>
      <w:r w:rsidRPr="00B42035">
        <w:rPr>
          <w:i/>
          <w:lang w:val="sr-Cyrl-CS"/>
        </w:rPr>
        <w:t>емантовање неистинитих информација које су изазвале кризу</w:t>
      </w:r>
      <w:r>
        <w:rPr>
          <w:lang w:val="sr-Cyrl-CS"/>
        </w:rPr>
        <w:t>;</w:t>
      </w:r>
    </w:p>
    <w:p w:rsidR="006165A0" w:rsidRDefault="006165A0" w:rsidP="006165A0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>
        <w:rPr>
          <w:i/>
          <w:lang w:val="sr-Cyrl-CS"/>
        </w:rPr>
        <w:t>О</w:t>
      </w:r>
      <w:r w:rsidRPr="00B42035">
        <w:rPr>
          <w:i/>
          <w:lang w:val="sr-Cyrl-CS"/>
        </w:rPr>
        <w:t>бразложено преузимање одговорности у случају постојања сопствене одговорност</w:t>
      </w:r>
      <w:r>
        <w:rPr>
          <w:i/>
          <w:lang w:val="sr-Cyrl-CS"/>
        </w:rPr>
        <w:t>и</w:t>
      </w:r>
      <w:r w:rsidRPr="00B42035">
        <w:rPr>
          <w:i/>
          <w:lang w:val="sr-Cyrl-CS"/>
        </w:rPr>
        <w:t xml:space="preserve"> за кризу</w:t>
      </w:r>
      <w:r>
        <w:rPr>
          <w:i/>
          <w:lang w:val="sr-Cyrl-CS"/>
        </w:rPr>
        <w:t>, н</w:t>
      </w:r>
      <w:r w:rsidRPr="00B42035">
        <w:rPr>
          <w:i/>
          <w:lang w:val="sr-Cyrl-CS"/>
        </w:rPr>
        <w:t xml:space="preserve">пр. уколико су медији погрешно интерпретирали (умишљајно или нехатно) информацију и променили смисао поруке и значења информације коју </w:t>
      </w:r>
      <w:r>
        <w:rPr>
          <w:i/>
          <w:lang w:val="sr-Cyrl-CS"/>
        </w:rPr>
        <w:t>је тужилаштво</w:t>
      </w:r>
      <w:r w:rsidRPr="00B42035">
        <w:rPr>
          <w:i/>
          <w:lang w:val="sr-Cyrl-CS"/>
        </w:rPr>
        <w:t xml:space="preserve"> хтел</w:t>
      </w:r>
      <w:r>
        <w:rPr>
          <w:i/>
          <w:lang w:val="sr-Cyrl-CS"/>
        </w:rPr>
        <w:t>о</w:t>
      </w:r>
      <w:r w:rsidRPr="00B42035">
        <w:rPr>
          <w:i/>
          <w:lang w:val="sr-Cyrl-CS"/>
        </w:rPr>
        <w:t xml:space="preserve"> да пласира</w:t>
      </w:r>
      <w:r>
        <w:rPr>
          <w:lang w:val="sr-Cyrl-CS"/>
        </w:rPr>
        <w:t>;</w:t>
      </w:r>
    </w:p>
    <w:p w:rsidR="006165A0" w:rsidRPr="00260A9C" w:rsidRDefault="006165A0" w:rsidP="006165A0">
      <w:pPr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B42035">
        <w:rPr>
          <w:i/>
          <w:lang w:val="sr-Cyrl-CS"/>
        </w:rPr>
        <w:t>корективни поступак - исправљање начињене штете и спречавање понављања кризе</w:t>
      </w:r>
      <w:r>
        <w:rPr>
          <w:lang w:val="sr-Cyrl-CS"/>
        </w:rPr>
        <w:t>;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За ефикасно спровођење </w:t>
      </w:r>
      <w:r>
        <w:rPr>
          <w:lang w:val="sr-Cyrl-CS"/>
        </w:rPr>
        <w:t xml:space="preserve">стратегије у погледу кризног ПР </w:t>
      </w:r>
      <w:r w:rsidRPr="00260A9C">
        <w:rPr>
          <w:lang w:val="sr-Cyrl-CS"/>
        </w:rPr>
        <w:t>временс</w:t>
      </w:r>
      <w:r>
        <w:rPr>
          <w:lang w:val="sr-Cyrl-CS"/>
        </w:rPr>
        <w:t>к</w:t>
      </w:r>
      <w:r w:rsidRPr="00260A9C">
        <w:rPr>
          <w:lang w:val="sr-Cyrl-CS"/>
        </w:rPr>
        <w:t>и моменат је од суштинског знач</w:t>
      </w:r>
      <w:r>
        <w:rPr>
          <w:lang w:val="sr-Cyrl-CS"/>
        </w:rPr>
        <w:t>а</w:t>
      </w:r>
      <w:r w:rsidRPr="00260A9C">
        <w:rPr>
          <w:lang w:val="sr-Cyrl-CS"/>
        </w:rPr>
        <w:t xml:space="preserve">ја, јер </w:t>
      </w:r>
      <w:r>
        <w:rPr>
          <w:lang w:val="sr-Cyrl-CS"/>
        </w:rPr>
        <w:t xml:space="preserve">су и </w:t>
      </w:r>
      <w:r w:rsidRPr="00260A9C">
        <w:rPr>
          <w:lang w:val="sr-Cyrl-CS"/>
        </w:rPr>
        <w:t xml:space="preserve">најбоље стратегије уколико се не поклопе са </w:t>
      </w:r>
      <w:r>
        <w:rPr>
          <w:lang w:val="sr-Cyrl-CS"/>
        </w:rPr>
        <w:t xml:space="preserve">временским оквиром </w:t>
      </w:r>
      <w:r w:rsidRPr="00260A9C">
        <w:rPr>
          <w:lang w:val="sr-Cyrl-CS"/>
        </w:rPr>
        <w:t>осуђене на неуспех.</w:t>
      </w:r>
      <w:r>
        <w:rPr>
          <w:lang w:val="sr-Cyrl-CS"/>
        </w:rPr>
        <w:t xml:space="preserve"> </w:t>
      </w:r>
      <w:r w:rsidRPr="00260A9C">
        <w:rPr>
          <w:lang w:val="sr-Cyrl-CS"/>
        </w:rPr>
        <w:t>Одређивањ</w:t>
      </w:r>
      <w:r>
        <w:rPr>
          <w:lang w:val="sr-Cyrl-CS"/>
        </w:rPr>
        <w:t>е времена захтева изузетну преци</w:t>
      </w:r>
      <w:r w:rsidRPr="00260A9C">
        <w:rPr>
          <w:lang w:val="sr-Cyrl-CS"/>
        </w:rPr>
        <w:t>зност</w:t>
      </w:r>
      <w:r>
        <w:rPr>
          <w:lang w:val="sr-Cyrl-CS"/>
        </w:rPr>
        <w:t>,</w:t>
      </w:r>
      <w:r w:rsidRPr="00260A9C">
        <w:rPr>
          <w:lang w:val="sr-Cyrl-CS"/>
        </w:rPr>
        <w:t xml:space="preserve"> јер се једино на тај начин може обезбедити </w:t>
      </w:r>
      <w:r>
        <w:rPr>
          <w:lang w:val="sr-Cyrl-CS"/>
        </w:rPr>
        <w:t>ефикасн</w:t>
      </w:r>
      <w:r w:rsidRPr="00260A9C">
        <w:rPr>
          <w:lang w:val="sr-Cyrl-CS"/>
        </w:rPr>
        <w:t>о деловање у спровођењу кризног ПР.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Имајући у виду сложеност кризних ситуација и значај поступања кризног ПР, израда Стратегије за поступање у кризним ситуацијама такође представља један од кључних стратешких праваца у наредном периоду.</w:t>
      </w:r>
    </w:p>
    <w:p w:rsidR="006165A0" w:rsidRPr="00260A9C" w:rsidRDefault="006165A0" w:rsidP="006165A0">
      <w:pPr>
        <w:jc w:val="both"/>
        <w:rPr>
          <w:lang w:val="sr-Latn-CS"/>
        </w:rPr>
      </w:pPr>
    </w:p>
    <w:p w:rsidR="006165A0" w:rsidRPr="00887839" w:rsidRDefault="006165A0" w:rsidP="006165A0">
      <w:pPr>
        <w:jc w:val="both"/>
        <w:rPr>
          <w:b/>
          <w:lang w:val="sr-Cyrl-CS"/>
        </w:rPr>
      </w:pPr>
      <w:r w:rsidRPr="00887839">
        <w:rPr>
          <w:b/>
          <w:lang w:val="sr-Cyrl-CS"/>
        </w:rPr>
        <w:t>5.3.4. Проак</w:t>
      </w:r>
      <w:r>
        <w:rPr>
          <w:b/>
          <w:lang w:val="sr-Cyrl-CS"/>
        </w:rPr>
        <w:t>тивно деловање и решавање кризе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</w:pPr>
      <w:r w:rsidRPr="00260A9C">
        <w:rPr>
          <w:lang w:val="sr-Cyrl-CS"/>
        </w:rPr>
        <w:t>ПР, лице овлашћено за односе са јавношћу</w:t>
      </w:r>
      <w:r>
        <w:rPr>
          <w:lang w:val="sr-Cyrl-CS"/>
        </w:rPr>
        <w:t xml:space="preserve"> </w:t>
      </w:r>
      <w:r w:rsidRPr="00260A9C">
        <w:rPr>
          <w:lang w:val="sr-Cyrl-CS"/>
        </w:rPr>
        <w:t xml:space="preserve">у ДВТ, РЈТ и </w:t>
      </w:r>
      <w:r>
        <w:rPr>
          <w:lang w:val="sr-Cyrl-CS"/>
        </w:rPr>
        <w:t xml:space="preserve">другим јавним </w:t>
      </w:r>
      <w:r w:rsidRPr="00260A9C">
        <w:rPr>
          <w:lang w:val="sr-Cyrl-CS"/>
        </w:rPr>
        <w:t>тужилаштвима у односима са медијима</w:t>
      </w:r>
      <w:r>
        <w:rPr>
          <w:lang w:val="sr-Cyrl-CS"/>
        </w:rPr>
        <w:t>,</w:t>
      </w:r>
      <w:r w:rsidRPr="00260A9C">
        <w:rPr>
          <w:lang w:val="sr-Cyrl-CS"/>
        </w:rPr>
        <w:t xml:space="preserve"> треба да поступа проак</w:t>
      </w:r>
      <w:r>
        <w:rPr>
          <w:lang w:val="sr-Cyrl-CS"/>
        </w:rPr>
        <w:t>тивно. Проактивно поступање прет</w:t>
      </w:r>
      <w:r w:rsidRPr="00260A9C">
        <w:rPr>
          <w:lang w:val="sr-Cyrl-CS"/>
        </w:rPr>
        <w:t>поставља да треба креирати листе посебно осетљивих предмета и питања о којима би медији могли имати критички став. Ови предмети тре</w:t>
      </w:r>
      <w:r>
        <w:rPr>
          <w:lang w:val="sr-Cyrl-CS"/>
        </w:rPr>
        <w:t>тирали би се са посебном пажњом,</w:t>
      </w:r>
      <w:r w:rsidRPr="00260A9C">
        <w:rPr>
          <w:lang w:val="sr-Cyrl-CS"/>
        </w:rPr>
        <w:t xml:space="preserve"> како би се проактивно комуницирало и избегла критика на рад тужилаштва. Поред тога, потребно је свакодневно вршити мониторинг медија који прате рад тужилаштва, </w:t>
      </w:r>
      <w:r>
        <w:rPr>
          <w:lang w:val="sr-Cyrl-CS"/>
        </w:rPr>
        <w:t>праћ</w:t>
      </w:r>
      <w:r w:rsidRPr="00260A9C">
        <w:rPr>
          <w:lang w:val="sr-Cyrl-CS"/>
        </w:rPr>
        <w:t>е</w:t>
      </w:r>
      <w:r>
        <w:rPr>
          <w:lang w:val="sr-Cyrl-CS"/>
        </w:rPr>
        <w:t>њем</w:t>
      </w:r>
      <w:r w:rsidRPr="00260A9C">
        <w:rPr>
          <w:lang w:val="sr-Cyrl-CS"/>
        </w:rPr>
        <w:t xml:space="preserve"> члан</w:t>
      </w:r>
      <w:r>
        <w:rPr>
          <w:lang w:val="sr-Cyrl-CS"/>
        </w:rPr>
        <w:t>ака, приказа</w:t>
      </w:r>
      <w:r w:rsidRPr="00260A9C">
        <w:rPr>
          <w:lang w:val="sr-Cyrl-CS"/>
        </w:rPr>
        <w:t xml:space="preserve"> и коментар</w:t>
      </w:r>
      <w:r>
        <w:rPr>
          <w:lang w:val="sr-Cyrl-CS"/>
        </w:rPr>
        <w:t>а</w:t>
      </w:r>
      <w:r w:rsidRPr="00260A9C">
        <w:rPr>
          <w:lang w:val="sr-Cyrl-CS"/>
        </w:rPr>
        <w:t xml:space="preserve"> и на тај начин уочава</w:t>
      </w:r>
      <w:r>
        <w:rPr>
          <w:lang w:val="sr-Cyrl-CS"/>
        </w:rPr>
        <w:t>ти</w:t>
      </w:r>
      <w:r w:rsidRPr="00260A9C">
        <w:rPr>
          <w:lang w:val="sr-Cyrl-CS"/>
        </w:rPr>
        <w:t xml:space="preserve"> реакције и прат</w:t>
      </w:r>
      <w:r>
        <w:rPr>
          <w:lang w:val="sr-Cyrl-CS"/>
        </w:rPr>
        <w:t>ити</w:t>
      </w:r>
      <w:r w:rsidRPr="00260A9C">
        <w:rPr>
          <w:lang w:val="sr-Cyrl-CS"/>
        </w:rPr>
        <w:t xml:space="preserve"> критике на рад тужилаштва које би могле да угрозе </w:t>
      </w:r>
      <w:r>
        <w:rPr>
          <w:lang w:val="sr-Cyrl-CS"/>
        </w:rPr>
        <w:t>јавну слику о тужилаштву</w:t>
      </w:r>
      <w:r w:rsidRPr="00260A9C">
        <w:rPr>
          <w:lang w:val="sr-Cyrl-CS"/>
        </w:rPr>
        <w:t xml:space="preserve"> у јавности. У зависности од садржине критике</w:t>
      </w:r>
      <w:r>
        <w:rPr>
          <w:lang w:val="sr-Cyrl-CS"/>
        </w:rPr>
        <w:t>,</w:t>
      </w:r>
      <w:r w:rsidRPr="00260A9C">
        <w:rPr>
          <w:lang w:val="sr-Cyrl-CS"/>
        </w:rPr>
        <w:t xml:space="preserve"> треба поступ</w:t>
      </w:r>
      <w:r>
        <w:rPr>
          <w:lang w:val="sr-Cyrl-CS"/>
        </w:rPr>
        <w:t>а</w:t>
      </w:r>
      <w:r w:rsidRPr="00260A9C">
        <w:rPr>
          <w:lang w:val="sr-Cyrl-CS"/>
        </w:rPr>
        <w:t>ти или проактивно или израдити Стратегију кризне комуникације у оним случајевима када би изнете критике могле да изазову озбиљне последице.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center"/>
        <w:rPr>
          <w:b/>
          <w:lang/>
        </w:rPr>
      </w:pPr>
    </w:p>
    <w:p w:rsidR="006165A0" w:rsidRDefault="006165A0" w:rsidP="006165A0">
      <w:pPr>
        <w:jc w:val="center"/>
        <w:rPr>
          <w:lang/>
        </w:rPr>
      </w:pPr>
      <w:r w:rsidRPr="00260A9C">
        <w:rPr>
          <w:b/>
        </w:rPr>
        <w:t>6.</w:t>
      </w:r>
      <w:r>
        <w:rPr>
          <w:b/>
          <w:lang/>
        </w:rPr>
        <w:t xml:space="preserve"> СВОТ („</w:t>
      </w:r>
      <w:r w:rsidRPr="00260A9C">
        <w:rPr>
          <w:b/>
        </w:rPr>
        <w:t>SWOT</w:t>
      </w:r>
      <w:r>
        <w:rPr>
          <w:b/>
          <w:lang/>
        </w:rPr>
        <w:t>“)</w:t>
      </w:r>
      <w:r w:rsidRPr="00260A9C">
        <w:rPr>
          <w:b/>
          <w:lang w:val="sr-Latn-CS"/>
        </w:rPr>
        <w:t xml:space="preserve"> </w:t>
      </w:r>
      <w:r>
        <w:rPr>
          <w:b/>
          <w:lang/>
        </w:rPr>
        <w:t>анализа</w:t>
      </w:r>
      <w:r w:rsidRPr="00260A9C">
        <w:rPr>
          <w:lang w:val="sr-Latn-CS"/>
        </w:rPr>
        <w:t xml:space="preserve"> </w:t>
      </w:r>
    </w:p>
    <w:p w:rsidR="006165A0" w:rsidRPr="00260A9C" w:rsidRDefault="006165A0" w:rsidP="006165A0">
      <w:pPr>
        <w:jc w:val="center"/>
        <w:rPr>
          <w:lang w:val="sr-Cyrl-CS"/>
        </w:rPr>
      </w:pPr>
      <w:r w:rsidRPr="00260A9C">
        <w:rPr>
          <w:lang w:val="sr-Latn-CS"/>
        </w:rPr>
        <w:t>(</w:t>
      </w:r>
      <w:r w:rsidRPr="00260A9C">
        <w:rPr>
          <w:lang w:val="sr-Cyrl-CS"/>
        </w:rPr>
        <w:t>предности, недостаци, шансе, претње</w:t>
      </w:r>
      <w:r w:rsidRPr="00260A9C">
        <w:t>)</w:t>
      </w:r>
    </w:p>
    <w:p w:rsidR="006165A0" w:rsidRPr="00260A9C" w:rsidRDefault="006165A0" w:rsidP="006165A0">
      <w:pPr>
        <w:jc w:val="both"/>
        <w:rPr>
          <w:lang w:val="sr-Cyrl-CS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9"/>
        <w:gridCol w:w="4910"/>
      </w:tblGrid>
      <w:tr w:rsidR="006165A0" w:rsidRPr="00260A9C" w:rsidTr="009668C2">
        <w:trPr>
          <w:trHeight w:val="412"/>
        </w:trPr>
        <w:tc>
          <w:tcPr>
            <w:tcW w:w="2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  <w:r w:rsidRPr="00260A9C">
              <w:rPr>
                <w:b/>
                <w:i/>
                <w:lang w:val="sr-Cyrl-CS"/>
              </w:rPr>
              <w:t>Предности</w:t>
            </w: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4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  <w:r w:rsidRPr="00260A9C">
              <w:rPr>
                <w:b/>
                <w:i/>
                <w:lang w:val="sr-Cyrl-CS"/>
              </w:rPr>
              <w:t>Недоста</w:t>
            </w:r>
            <w:r>
              <w:rPr>
                <w:b/>
                <w:i/>
                <w:lang/>
              </w:rPr>
              <w:t>т</w:t>
            </w:r>
            <w:r w:rsidRPr="00260A9C">
              <w:rPr>
                <w:b/>
                <w:i/>
                <w:lang w:val="sr-Cyrl-CS"/>
              </w:rPr>
              <w:t>ци</w:t>
            </w: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</w:tc>
      </w:tr>
      <w:tr w:rsidR="006165A0" w:rsidRPr="00260A9C" w:rsidTr="009668C2">
        <w:trPr>
          <w:trHeight w:val="690"/>
        </w:trPr>
        <w:tc>
          <w:tcPr>
            <w:tcW w:w="2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both"/>
              <w:rPr>
                <w:lang w:val="sr-Cyrl-CS"/>
              </w:rPr>
            </w:pP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260A9C">
              <w:rPr>
                <w:lang w:val="sr-Cyrl-CS"/>
              </w:rPr>
              <w:t>дугогодишња сарадња РЈТ и ДВТ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са медијима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-именоване особе за развијање односа са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медијима и имплементацију Статегије односа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са јавношћу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-постојање </w:t>
            </w:r>
            <w:r w:rsidRPr="00260A9C">
              <w:rPr>
                <w:lang w:val="sr-Latn-CS"/>
              </w:rPr>
              <w:t>web</w:t>
            </w:r>
            <w:r w:rsidRPr="00260A9C">
              <w:rPr>
                <w:lang w:val="sr-Cyrl-CS"/>
              </w:rPr>
              <w:t xml:space="preserve"> ст</w:t>
            </w:r>
            <w:r>
              <w:rPr>
                <w:lang w:val="sr-Cyrl-CS"/>
              </w:rPr>
              <w:t>р</w:t>
            </w:r>
            <w:r w:rsidRPr="00260A9C">
              <w:rPr>
                <w:lang w:val="sr-Cyrl-CS"/>
              </w:rPr>
              <w:t>анице на којој се постаљају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најважнија саопштења ДВТ и РЈТ као добар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извор информација за медије и друге групе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јавности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-тужилаштво и ДВТ су поуздан и први извор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информација медијима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-управа тужилаштава схвата значај и подржава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развијање стратешког приступа у односима са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медијима</w:t>
            </w:r>
          </w:p>
          <w:p w:rsidR="006165A0" w:rsidRPr="00260A9C" w:rsidRDefault="006165A0" w:rsidP="009668C2">
            <w:pPr>
              <w:jc w:val="both"/>
              <w:rPr>
                <w:b/>
                <w:i/>
                <w:lang w:val="sr-Cyrl-CS"/>
              </w:rPr>
            </w:pPr>
            <w:r w:rsidRPr="00260A9C">
              <w:rPr>
                <w:lang w:val="sr-Cyrl-CS"/>
              </w:rPr>
              <w:t>-доступност медијима 24 часа, 7 дана у недељи</w:t>
            </w:r>
          </w:p>
        </w:tc>
        <w:tc>
          <w:tcPr>
            <w:tcW w:w="24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Default="006165A0" w:rsidP="009668C2">
            <w:pPr>
              <w:jc w:val="both"/>
              <w:rPr>
                <w:lang w:val="sr-Cyrl-CS"/>
              </w:rPr>
            </w:pP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-непостојање стратешког приступа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комуникацијама, приступ  базиран на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реактивним активностима</w:t>
            </w:r>
            <w:r>
              <w:rPr>
                <w:lang w:val="sr-Cyrl-CS"/>
              </w:rPr>
              <w:t xml:space="preserve"> 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-недовољна обученост запослених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у комуникационим вештинама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-страх тужилаца о негативном извештавању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медија и новинара и њихово затварање п</w:t>
            </w:r>
            <w:r>
              <w:rPr>
                <w:lang w:val="sr-Cyrl-CS"/>
              </w:rPr>
              <w:t>р</w:t>
            </w:r>
            <w:r w:rsidRPr="00260A9C">
              <w:rPr>
                <w:lang w:val="sr-Cyrl-CS"/>
              </w:rPr>
              <w:t>ема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њима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-пласирање информација у јавност од стране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неовлашћених лица („цурење информација“)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-неинформисаност запослених о неким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питањима (проблеми у интерној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комуникацији)</w:t>
            </w:r>
          </w:p>
          <w:p w:rsidR="006165A0" w:rsidRPr="00372F05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-недовољна искоришћеност могућности за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 xml:space="preserve">учествовање у пројектима изградње </w:t>
            </w:r>
            <w:r>
              <w:rPr>
                <w:lang w:val="sr-Cyrl-CS"/>
              </w:rPr>
              <w:t>добре јавне слику о тужилаштву</w:t>
            </w:r>
            <w:r w:rsidRPr="00260A9C">
              <w:rPr>
                <w:lang w:val="sr-Cyrl-CS"/>
              </w:rPr>
              <w:t xml:space="preserve"> у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сарадњи са другим институцијама</w:t>
            </w:r>
          </w:p>
        </w:tc>
      </w:tr>
    </w:tbl>
    <w:p w:rsidR="006165A0" w:rsidRPr="00260A9C" w:rsidRDefault="006165A0" w:rsidP="006165A0">
      <w:pPr>
        <w:jc w:val="both"/>
        <w:rPr>
          <w:b/>
          <w:i/>
          <w:lang w:val="sr-Cyrl-CS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5"/>
        <w:gridCol w:w="5363"/>
      </w:tblGrid>
      <w:tr w:rsidR="006165A0" w:rsidRPr="00260A9C" w:rsidTr="009668C2">
        <w:trPr>
          <w:trHeight w:val="453"/>
        </w:trPr>
        <w:tc>
          <w:tcPr>
            <w:tcW w:w="5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</w:p>
          <w:p w:rsidR="006165A0" w:rsidRDefault="006165A0" w:rsidP="009668C2">
            <w:pPr>
              <w:jc w:val="center"/>
              <w:rPr>
                <w:b/>
                <w:i/>
                <w:lang w:val="sr-Cyrl-CS"/>
              </w:rPr>
            </w:pPr>
            <w:r w:rsidRPr="00260A9C">
              <w:rPr>
                <w:b/>
                <w:i/>
                <w:lang w:val="sr-Cyrl-CS"/>
              </w:rPr>
              <w:t>Шансе</w:t>
            </w: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  <w:r w:rsidRPr="00260A9C">
              <w:rPr>
                <w:b/>
                <w:i/>
                <w:lang w:val="sr-Cyrl-CS"/>
              </w:rPr>
              <w:t>Претње</w:t>
            </w:r>
          </w:p>
        </w:tc>
      </w:tr>
      <w:tr w:rsidR="006165A0" w:rsidRPr="00260A9C" w:rsidTr="009668C2">
        <w:trPr>
          <w:trHeight w:val="4761"/>
        </w:trPr>
        <w:tc>
          <w:tcPr>
            <w:tcW w:w="5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-искоришћавање потенцијала добре сарадње са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медијима ради изградње д</w:t>
            </w:r>
            <w:r>
              <w:rPr>
                <w:lang w:val="sr-Cyrl-CS"/>
              </w:rPr>
              <w:t>обро</w:t>
            </w:r>
            <w:r w:rsidRPr="00260A9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јавне слике </w:t>
            </w:r>
            <w:r w:rsidRPr="00260A9C">
              <w:rPr>
                <w:lang w:val="sr-Cyrl-CS"/>
              </w:rPr>
              <w:t>институције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-стратешки приступ комуникацији у односима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са свим циљним групама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-подизање нивоа свести запослених од значаја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јединственог и интегрисаног приступа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комуникацији</w:t>
            </w:r>
          </w:p>
          <w:p w:rsidR="006165A0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-јачање унутрашњих капацитета за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интегрисане комуникацијске стратегије</w:t>
            </w:r>
            <w:r>
              <w:rPr>
                <w:lang w:val="sr-Cyrl-CS"/>
              </w:rPr>
              <w:t xml:space="preserve"> 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-коришћење свих могућности за сарадњу РЈТ и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ДВТ са другим институцијама у циљу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 xml:space="preserve">изградње </w:t>
            </w:r>
            <w:r>
              <w:rPr>
                <w:lang w:val="sr-Cyrl-CS"/>
              </w:rPr>
              <w:t>добре јавн еслике о тужилаштву</w:t>
            </w: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both"/>
              <w:rPr>
                <w:lang w:val="sr-Cyrl-CS"/>
              </w:rPr>
            </w:pP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-повремени неосновани напади медија и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новинара на рад РЈТ,  ДВТ, тужилаца и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заменика (улажење у приватност и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тенденциозни текстови)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-стварање негативне слике о раду ДВТ, РЈТ и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тужилаштва у целини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-директно мешање медија у истраге кроз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извештавање о именима осумњичених,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њиховим изјавама, сведоцима и др.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-„цурење информација“ из тужилаштва које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 xml:space="preserve">медији објављују и </w:t>
            </w:r>
            <w:r>
              <w:rPr>
                <w:lang w:val="sr-Cyrl-CS"/>
              </w:rPr>
              <w:t>тако</w:t>
            </w:r>
            <w:r w:rsidRPr="00260A9C">
              <w:rPr>
                <w:lang w:val="sr-Cyrl-CS"/>
              </w:rPr>
              <w:t xml:space="preserve"> угрожавају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рад тужилаштва, његову независност и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кредибилитет</w:t>
            </w:r>
          </w:p>
          <w:p w:rsidR="006165A0" w:rsidRPr="00260A9C" w:rsidRDefault="006165A0" w:rsidP="009668C2">
            <w:pPr>
              <w:jc w:val="both"/>
              <w:rPr>
                <w:lang w:val="sr-Cyrl-CS"/>
              </w:rPr>
            </w:pPr>
            <w:r w:rsidRPr="00260A9C">
              <w:rPr>
                <w:lang w:val="sr-Cyrl-CS"/>
              </w:rPr>
              <w:t>-тражење информација од ДВТ и РЈТ које нису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у њиховој надлежности и погрешна медијска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интерпретација одговора</w:t>
            </w:r>
          </w:p>
        </w:tc>
      </w:tr>
    </w:tbl>
    <w:p w:rsidR="006165A0" w:rsidRDefault="006165A0" w:rsidP="006165A0">
      <w:pPr>
        <w:jc w:val="center"/>
        <w:rPr>
          <w:b/>
          <w:lang/>
        </w:rPr>
      </w:pPr>
    </w:p>
    <w:p w:rsidR="006165A0" w:rsidRDefault="006165A0" w:rsidP="006165A0">
      <w:pPr>
        <w:jc w:val="center"/>
        <w:rPr>
          <w:b/>
          <w:lang/>
        </w:rPr>
      </w:pPr>
    </w:p>
    <w:p w:rsidR="006165A0" w:rsidRPr="004769A6" w:rsidRDefault="006165A0" w:rsidP="006165A0">
      <w:pPr>
        <w:jc w:val="center"/>
        <w:rPr>
          <w:b/>
          <w:lang w:val="sr-Cyrl-CS"/>
        </w:rPr>
      </w:pPr>
      <w:r w:rsidRPr="004769A6">
        <w:rPr>
          <w:b/>
        </w:rPr>
        <w:t>7.</w:t>
      </w:r>
      <w:r>
        <w:rPr>
          <w:b/>
          <w:lang/>
        </w:rPr>
        <w:t xml:space="preserve"> </w:t>
      </w:r>
      <w:r w:rsidRPr="004769A6">
        <w:rPr>
          <w:b/>
          <w:lang w:val="sr-Cyrl-CS"/>
        </w:rPr>
        <w:t>Специфични циљеви за све групе јавности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>
        <w:rPr>
          <w:b/>
          <w:lang w:val="sr-Cyrl-CS"/>
        </w:rPr>
        <w:t>1. М</w:t>
      </w:r>
      <w:r w:rsidRPr="00260A9C">
        <w:rPr>
          <w:b/>
          <w:lang w:val="sr-Cyrl-CS"/>
        </w:rPr>
        <w:t>едији: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 xml:space="preserve">- омогућити медијима брз приступ информацијама путем </w:t>
      </w:r>
      <w:r w:rsidRPr="007D76DB">
        <w:rPr>
          <w:i/>
          <w:lang w:val="sr-Latn-CS"/>
        </w:rPr>
        <w:t>web</w:t>
      </w:r>
      <w:r w:rsidRPr="007D76DB">
        <w:rPr>
          <w:i/>
          <w:lang w:val="sr-Cyrl-CS"/>
        </w:rPr>
        <w:t xml:space="preserve"> страница </w:t>
      </w:r>
      <w:r>
        <w:rPr>
          <w:i/>
          <w:lang w:val="sr-Cyrl-CS"/>
        </w:rPr>
        <w:t>ДВТ и РЈТ која су</w:t>
      </w:r>
      <w:r w:rsidRPr="007D76DB">
        <w:rPr>
          <w:i/>
          <w:lang w:val="sr-Cyrl-CS"/>
        </w:rPr>
        <w:t xml:space="preserve"> прилагођен</w:t>
      </w:r>
      <w:r>
        <w:rPr>
          <w:i/>
          <w:lang w:val="sr-Cyrl-CS"/>
        </w:rPr>
        <w:t>е</w:t>
      </w:r>
      <w:r w:rsidRPr="007D76DB">
        <w:rPr>
          <w:i/>
          <w:lang w:val="sr-Cyrl-CS"/>
        </w:rPr>
        <w:t xml:space="preserve"> интересима медија за једноставан и брз приступ</w:t>
      </w:r>
      <w:r>
        <w:rPr>
          <w:i/>
          <w:lang w:val="sr-Cyrl-CS"/>
        </w:rPr>
        <w:t>;</w:t>
      </w:r>
      <w:r w:rsidRPr="007D76DB">
        <w:rPr>
          <w:i/>
          <w:lang w:val="sr-Cyrl-CS"/>
        </w:rPr>
        <w:t xml:space="preserve"> 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омогућити медијима брзе и адекватне одговоре на захтеве за приступ информацијама од јавног значаја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</w:t>
      </w:r>
      <w:r>
        <w:rPr>
          <w:i/>
          <w:lang w:val="sr-Cyrl-CS"/>
        </w:rPr>
        <w:t xml:space="preserve"> </w:t>
      </w:r>
      <w:r w:rsidRPr="007D76DB">
        <w:rPr>
          <w:i/>
          <w:lang w:val="sr-Cyrl-CS"/>
        </w:rPr>
        <w:t>омогућити медијима приступ релевантним информацијама путем конференције</w:t>
      </w:r>
      <w:r>
        <w:rPr>
          <w:i/>
          <w:lang w:val="sr-Cyrl-CS"/>
        </w:rPr>
        <w:t xml:space="preserve"> за медије</w:t>
      </w:r>
      <w:r w:rsidRPr="007D76DB">
        <w:rPr>
          <w:i/>
          <w:lang w:val="sr-Cyrl-CS"/>
        </w:rPr>
        <w:t xml:space="preserve"> и брифинга за медије о предметима и догађајима за које постоји  велико интересовање јавности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 xml:space="preserve">- бити приступачан и доступан медијима и ван радног времена и </w:t>
      </w:r>
      <w:r>
        <w:rPr>
          <w:i/>
          <w:lang w:val="sr-Cyrl-CS"/>
        </w:rPr>
        <w:t>у границама могућности (24 часа/</w:t>
      </w:r>
      <w:r w:rsidRPr="007D76DB">
        <w:rPr>
          <w:i/>
          <w:lang w:val="sr-Cyrl-CS"/>
        </w:rPr>
        <w:t>7 дана)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омогућити електронским медијима учествовање релевантних особа из тужилаштва у ТВ и радијским емисијама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додатна помоћ медијима у пласирању информација кроз друге облике комуникације (брошуре и билтени, едукација за новинаре из области кривичног права)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привући пажњу медијима да објављују тематске прилоге о РЈТ и ДВТ</w:t>
      </w:r>
      <w:r>
        <w:rPr>
          <w:i/>
          <w:lang w:val="sr-Cyrl-CS"/>
        </w:rPr>
        <w:t>,</w:t>
      </w:r>
      <w:r w:rsidRPr="007D76DB">
        <w:rPr>
          <w:i/>
          <w:lang w:val="sr-Cyrl-CS"/>
        </w:rPr>
        <w:t xml:space="preserve"> као и тужилаштвима у Србији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јачање сарадње са медијским организацијама и удружењима у земљи и иностранству</w:t>
      </w:r>
      <w:r>
        <w:rPr>
          <w:i/>
          <w:lang w:val="sr-Cyrl-CS"/>
        </w:rPr>
        <w:t>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>2. Запослени: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изградити свест запослених о важности добре комуникације и информисаности и улогама запослених у комуникацији са свим групама јавности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едукација запослених о доброј комуникацији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 xml:space="preserve">- изградити свест о негативном деловању „цурења информација“ којима се угрожава вођење поступка, кредибилитет тужилаштва и </w:t>
      </w:r>
      <w:r>
        <w:rPr>
          <w:i/>
          <w:lang w:val="sr-Cyrl-CS"/>
        </w:rPr>
        <w:t>добра слика о тужилаштву у јавности;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јачање тимског духа и осећаја заједништва и припадности тужилаштву и ДВТ</w:t>
      </w:r>
      <w:r>
        <w:rPr>
          <w:i/>
          <w:lang w:val="sr-Cyrl-CS"/>
        </w:rPr>
        <w:t>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>3.</w:t>
      </w:r>
      <w:r>
        <w:rPr>
          <w:b/>
          <w:lang w:val="sr-Cyrl-CS"/>
        </w:rPr>
        <w:t xml:space="preserve"> </w:t>
      </w:r>
      <w:r w:rsidRPr="00260A9C">
        <w:rPr>
          <w:b/>
          <w:lang w:val="sr-Cyrl-CS"/>
        </w:rPr>
        <w:t>Грађани, правна лица и странке у кривичном поступку: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</w:t>
      </w:r>
      <w:r>
        <w:rPr>
          <w:i/>
          <w:lang w:val="sr-Cyrl-CS"/>
        </w:rPr>
        <w:t xml:space="preserve"> </w:t>
      </w:r>
      <w:r w:rsidRPr="007D76DB">
        <w:rPr>
          <w:i/>
          <w:lang w:val="sr-Cyrl-CS"/>
        </w:rPr>
        <w:t>омогућити брз и адекватан одговор на све захтеве за приступ информацијама од јавног значаја у законском року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</w:t>
      </w:r>
      <w:r>
        <w:rPr>
          <w:i/>
          <w:lang w:val="sr-Cyrl-CS"/>
        </w:rPr>
        <w:t xml:space="preserve">  </w:t>
      </w:r>
      <w:r w:rsidRPr="007D76DB">
        <w:rPr>
          <w:i/>
          <w:lang w:val="sr-Cyrl-CS"/>
        </w:rPr>
        <w:t>омогућити квалитетан пријем и информиса</w:t>
      </w:r>
      <w:r>
        <w:rPr>
          <w:i/>
          <w:lang w:val="sr-Cyrl-CS"/>
        </w:rPr>
        <w:t>ње</w:t>
      </w:r>
      <w:r w:rsidRPr="007D76DB">
        <w:rPr>
          <w:i/>
          <w:lang w:val="sr-Cyrl-CS"/>
        </w:rPr>
        <w:t xml:space="preserve"> грађана, правних лица и странака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</w:t>
      </w:r>
      <w:r>
        <w:rPr>
          <w:i/>
          <w:lang w:val="sr-Cyrl-CS"/>
        </w:rPr>
        <w:t xml:space="preserve"> </w:t>
      </w:r>
      <w:r w:rsidRPr="007D76DB">
        <w:rPr>
          <w:i/>
          <w:lang w:val="sr-Cyrl-CS"/>
        </w:rPr>
        <w:t>омогућити правовремено информисање јавности о актуелним предметима и другим информацијама за које постоји велико интересовање јавности</w:t>
      </w:r>
      <w:r>
        <w:rPr>
          <w:i/>
          <w:lang w:val="sr-Cyrl-CS"/>
        </w:rPr>
        <w:t>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>4.</w:t>
      </w:r>
      <w:r>
        <w:rPr>
          <w:b/>
          <w:lang w:val="sr-Cyrl-CS"/>
        </w:rPr>
        <w:t xml:space="preserve"> </w:t>
      </w:r>
      <w:r w:rsidRPr="00260A9C">
        <w:rPr>
          <w:b/>
          <w:lang w:val="sr-Cyrl-CS"/>
        </w:rPr>
        <w:t>Правосудне институције и полиција: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радити на јачању континуиране сарадње и комуникације између одељења за односе са јавношћу и другим институцијама</w:t>
      </w:r>
      <w:r>
        <w:rPr>
          <w:i/>
          <w:lang w:val="sr-Cyrl-CS"/>
        </w:rPr>
        <w:t>,</w:t>
      </w:r>
      <w:r w:rsidRPr="007D76DB">
        <w:rPr>
          <w:i/>
          <w:lang w:val="sr-Cyrl-CS"/>
        </w:rPr>
        <w:t xml:space="preserve"> као и полицијом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иницирати сарадњу у заједничким пројектима</w:t>
      </w:r>
      <w:r>
        <w:rPr>
          <w:i/>
          <w:lang w:val="sr-Cyrl-CS"/>
        </w:rPr>
        <w:t>,</w:t>
      </w:r>
      <w:r w:rsidRPr="007D76DB">
        <w:rPr>
          <w:i/>
          <w:lang w:val="sr-Cyrl-CS"/>
        </w:rPr>
        <w:t xml:space="preserve"> како би се ојачало поверење јавности у правосудне институције</w:t>
      </w:r>
      <w:r>
        <w:rPr>
          <w:i/>
          <w:lang w:val="sr-Cyrl-CS"/>
        </w:rPr>
        <w:t>;</w:t>
      </w:r>
    </w:p>
    <w:p w:rsidR="006165A0" w:rsidRPr="007D76DB" w:rsidRDefault="006165A0" w:rsidP="006165A0">
      <w:pPr>
        <w:jc w:val="both"/>
        <w:rPr>
          <w:i/>
          <w:lang w:val="sr-Cyrl-CS"/>
        </w:rPr>
      </w:pPr>
      <w:r w:rsidRPr="007D76DB">
        <w:rPr>
          <w:i/>
          <w:lang w:val="sr-Cyrl-CS"/>
        </w:rPr>
        <w:t>- омогућити учешће представника тужилаштава у креирању Стратегије за сарадњу између тужилаштва, полиције и медија</w:t>
      </w:r>
      <w:r>
        <w:rPr>
          <w:i/>
          <w:lang w:val="sr-Cyrl-CS"/>
        </w:rPr>
        <w:t>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</w:p>
    <w:p w:rsidR="006165A0" w:rsidRPr="007D76DB" w:rsidRDefault="006165A0" w:rsidP="006165A0">
      <w:pPr>
        <w:jc w:val="center"/>
        <w:rPr>
          <w:b/>
          <w:lang w:val="sr-Cyrl-CS"/>
        </w:rPr>
      </w:pPr>
      <w:r w:rsidRPr="007D76DB">
        <w:rPr>
          <w:b/>
        </w:rPr>
        <w:t>8</w:t>
      </w:r>
      <w:r w:rsidRPr="007D76DB">
        <w:rPr>
          <w:b/>
          <w:lang w:val="sr-Cyrl-CS"/>
        </w:rPr>
        <w:t>. Реализације циљева Стратегије</w:t>
      </w:r>
    </w:p>
    <w:p w:rsidR="006165A0" w:rsidRPr="007D76DB" w:rsidRDefault="006165A0" w:rsidP="006165A0">
      <w:pPr>
        <w:jc w:val="center"/>
        <w:rPr>
          <w:b/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lastRenderedPageBreak/>
        <w:t xml:space="preserve">Транспарентност и доступност у раду ДВТ и РЈТ и повећање поверења грађана у њихов рад спроводи се кроз активности које су стратешки подељене у више група и то: 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активности које се</w:t>
      </w:r>
      <w:r>
        <w:rPr>
          <w:i/>
          <w:lang w:val="sr-Cyrl-CS"/>
        </w:rPr>
        <w:t xml:space="preserve"> предузимају у оквиру ДВТ и РЈТ;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активности које се предузимају у односу на тужила</w:t>
      </w:r>
      <w:r>
        <w:rPr>
          <w:i/>
          <w:lang w:val="sr-Cyrl-CS"/>
        </w:rPr>
        <w:t>штва у Републици Србији;</w:t>
      </w:r>
      <w:r w:rsidRPr="00000B91">
        <w:rPr>
          <w:i/>
          <w:lang w:val="sr-Cyrl-CS"/>
        </w:rPr>
        <w:t xml:space="preserve"> 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активности које се предуз</w:t>
      </w:r>
      <w:r>
        <w:rPr>
          <w:i/>
          <w:lang w:val="sr-Cyrl-CS"/>
        </w:rPr>
        <w:t>имају у односу на општу јавност;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активности које се предузим</w:t>
      </w:r>
      <w:r>
        <w:rPr>
          <w:i/>
          <w:lang w:val="sr-Cyrl-CS"/>
        </w:rPr>
        <w:t>ају у односу на стручну јавност;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медијске активности.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000B91" w:rsidRDefault="006165A0" w:rsidP="006165A0">
      <w:pPr>
        <w:jc w:val="both"/>
        <w:rPr>
          <w:b/>
          <w:lang w:val="sr-Cyrl-CS"/>
        </w:rPr>
      </w:pPr>
      <w:r w:rsidRPr="00000B91">
        <w:rPr>
          <w:b/>
        </w:rPr>
        <w:t>8</w:t>
      </w:r>
      <w:r w:rsidRPr="00000B91">
        <w:rPr>
          <w:b/>
          <w:lang w:val="sr-Cyrl-CS"/>
        </w:rPr>
        <w:t>.1. Активности које се предузимају у оквиру ДВТ и РЈТ: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представљање ДВТ и РЈТ у јавности у погледу остварених резултата рада и предузетих активности које се односе на рад -  стална транспарентност,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упознавање јавности са планираним активностима ДВТ и РЈТ у наредном периоду (тромесечно и шестомесечно) -  планирана транспарентност,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о</w:t>
      </w:r>
      <w:r>
        <w:rPr>
          <w:i/>
          <w:lang w:val="sr-Cyrl-CS"/>
        </w:rPr>
        <w:t>државање јавних седница ДВТ</w:t>
      </w:r>
      <w:r w:rsidRPr="00000B91">
        <w:rPr>
          <w:i/>
          <w:lang w:val="sr-Cyrl-CS"/>
        </w:rPr>
        <w:t>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објављивање информациј</w:t>
      </w:r>
      <w:r>
        <w:rPr>
          <w:i/>
          <w:lang w:val="sr-Cyrl-CS"/>
        </w:rPr>
        <w:t>а</w:t>
      </w:r>
      <w:r w:rsidRPr="00000B91">
        <w:rPr>
          <w:i/>
          <w:lang w:val="sr-Cyrl-CS"/>
        </w:rPr>
        <w:t xml:space="preserve"> о одржавању редовних и евентуално ванредних седница ДВТ</w:t>
      </w:r>
      <w:r>
        <w:rPr>
          <w:i/>
          <w:lang w:val="sr-Cyrl-CS"/>
        </w:rPr>
        <w:t>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објављивање информација на интернет страници ДВТ и РЈТ, које се односе на седнице и то дневног реда, записника са седнице и одлуке са седнице,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активности и распоре</w:t>
      </w:r>
      <w:r>
        <w:rPr>
          <w:i/>
          <w:lang w:val="sr-Cyrl-CS"/>
        </w:rPr>
        <w:t>д</w:t>
      </w:r>
      <w:r w:rsidRPr="00000B91">
        <w:rPr>
          <w:i/>
          <w:lang w:val="sr-Cyrl-CS"/>
        </w:rPr>
        <w:t xml:space="preserve"> активности ДВТ и РЈТ објављују се на интернет страницама уз редовно ажурирање,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за запослене у Служби за односе са јавношћу организоваће се обуке из области комуникација и односа са јавношћу,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- </w:t>
      </w:r>
      <w:r w:rsidRPr="00000B91">
        <w:rPr>
          <w:i/>
          <w:lang w:val="sr-Cyrl-CS"/>
        </w:rPr>
        <w:t>креирање визуелног идентитета ДВТ и РЈТ (логотип).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000B91" w:rsidRDefault="006165A0" w:rsidP="006165A0">
      <w:pPr>
        <w:jc w:val="both"/>
        <w:rPr>
          <w:b/>
          <w:lang w:val="sr-Cyrl-CS"/>
        </w:rPr>
      </w:pPr>
      <w:r w:rsidRPr="00000B91">
        <w:rPr>
          <w:b/>
        </w:rPr>
        <w:t>8</w:t>
      </w:r>
      <w:r w:rsidRPr="00000B91">
        <w:rPr>
          <w:b/>
          <w:lang w:val="sr-Cyrl-CS"/>
        </w:rPr>
        <w:t>.2. Интерне активности ДВТ и РЈТ</w:t>
      </w:r>
      <w:r>
        <w:rPr>
          <w:b/>
          <w:lang w:val="sr-Cyrl-CS"/>
        </w:rPr>
        <w:t>: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Са циљем унапређења транспарентности, доступности и повећања поверења грађана у рад ДВТ и РЈТ, редовно се одржавају састанци са представницима различитих тужилаштава и дају смернице, инструкције, упутства и препоруке које се односе на : 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утврђива</w:t>
      </w:r>
      <w:r>
        <w:rPr>
          <w:i/>
          <w:lang w:val="sr-Cyrl-CS"/>
        </w:rPr>
        <w:t>ње минимума обавезног садржаја И</w:t>
      </w:r>
      <w:r w:rsidRPr="00000B91">
        <w:rPr>
          <w:i/>
          <w:lang w:val="sr-Cyrl-CS"/>
        </w:rPr>
        <w:t>нтернет страница тужилаштава и препорука за њихово усавршавање,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увођење инфо пултова и ознака у свим тужи</w:t>
      </w:r>
      <w:r>
        <w:rPr>
          <w:i/>
          <w:lang w:val="sr-Cyrl-CS"/>
        </w:rPr>
        <w:t>лаштвима са циљем помоћи грађанима</w:t>
      </w:r>
      <w:r w:rsidRPr="00000B91">
        <w:rPr>
          <w:i/>
          <w:lang w:val="sr-Cyrl-CS"/>
        </w:rPr>
        <w:t>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 xml:space="preserve">- доношење протокола о сарадњи са правним факултетима, средњим школама и другим установама чиме би се рад тужилаштва приближио јавности, 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иницирање и организовање обука и других видова усавршавања у тужилаштвима за запослене који раде у области односа са јавношћу.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811BD4">
        <w:rPr>
          <w:b/>
          <w:lang w:val="sr-Cyrl-CS"/>
        </w:rPr>
        <w:t>О наведеним активностима ДВТ и РЈТ редовно обавештавају јавност</w:t>
      </w:r>
      <w:r w:rsidRPr="00260A9C">
        <w:rPr>
          <w:lang w:val="sr-Cyrl-CS"/>
        </w:rPr>
        <w:t>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000B91" w:rsidRDefault="006165A0" w:rsidP="006165A0">
      <w:pPr>
        <w:jc w:val="both"/>
        <w:rPr>
          <w:b/>
          <w:lang w:val="sr-Cyrl-CS"/>
        </w:rPr>
      </w:pPr>
      <w:r w:rsidRPr="00000B91">
        <w:rPr>
          <w:b/>
        </w:rPr>
        <w:t>8</w:t>
      </w:r>
      <w:r w:rsidRPr="00000B91">
        <w:rPr>
          <w:b/>
          <w:lang w:val="sr-Cyrl-CS"/>
        </w:rPr>
        <w:t>.3. Активности ДВТ и РЈТ које предузимају у раду са стручном јавношћу: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>
        <w:rPr>
          <w:lang w:val="sr-Cyrl-CS"/>
        </w:rPr>
        <w:t>У односу на ст</w:t>
      </w:r>
      <w:r w:rsidRPr="00260A9C">
        <w:rPr>
          <w:lang w:val="sr-Cyrl-CS"/>
        </w:rPr>
        <w:t>р</w:t>
      </w:r>
      <w:r>
        <w:rPr>
          <w:lang w:val="sr-Cyrl-CS"/>
        </w:rPr>
        <w:t>у</w:t>
      </w:r>
      <w:r w:rsidRPr="00260A9C">
        <w:rPr>
          <w:lang w:val="sr-Cyrl-CS"/>
        </w:rPr>
        <w:t xml:space="preserve">чну јавност ДВТ и РЈТ предузимају активности кроз сарадњу са правосудним органима и са представницима професија које су по природи свог посла упућене на рад тужилаштава (повереник за информације од јавног значаја и заштиту података </w:t>
      </w:r>
      <w:r>
        <w:rPr>
          <w:lang w:val="sr-Cyrl-CS"/>
        </w:rPr>
        <w:t xml:space="preserve">о </w:t>
      </w:r>
      <w:r w:rsidRPr="00260A9C">
        <w:rPr>
          <w:lang w:val="sr-Cyrl-CS"/>
        </w:rPr>
        <w:t>личности, заштитник грађана, повереник за родну равноправност, адвокатске коморе, правни факултети, међународне организације, струковна удружења, представници синдиката и првосуђа).</w:t>
      </w:r>
    </w:p>
    <w:p w:rsidR="006165A0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b/>
          <w:lang w:val="sr-Cyrl-CS"/>
        </w:rPr>
      </w:pPr>
      <w:r w:rsidRPr="00260A9C">
        <w:rPr>
          <w:b/>
          <w:lang w:val="sr-Cyrl-CS"/>
        </w:rPr>
        <w:t xml:space="preserve">Ове активности поред осталог укључују: 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јачање институционалне сарадње,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организовање стручних скупова на националном и међународном нивоу,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покретање заједничких пројеката.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000B91" w:rsidRDefault="006165A0" w:rsidP="006165A0">
      <w:pPr>
        <w:jc w:val="both"/>
        <w:rPr>
          <w:b/>
          <w:lang w:val="sr-Cyrl-CS"/>
        </w:rPr>
      </w:pPr>
      <w:r w:rsidRPr="00000B91">
        <w:rPr>
          <w:b/>
        </w:rPr>
        <w:t>8</w:t>
      </w:r>
      <w:r w:rsidRPr="00000B91">
        <w:rPr>
          <w:b/>
          <w:lang w:val="sr-Cyrl-CS"/>
        </w:rPr>
        <w:t>.4. Медијска активност ДВТ и РЈТ: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одржавање конференција за медије председника ДВТ и РЈТ ради приказивања резултата постигнутих током претходног периода и најаве будућих активности (два пута годишње),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обавештавање медија о терминима заказаних седница ДВТ и РЈТ,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благовремено одговарање на захтев медија,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-свакодневно праћење објављених информација о активностима ДВТ и РЈТ и других тужилаштава у Републици Србији и благовремено реаговање на нетачно презентоване информације,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употреба друштвених медија,</w:t>
      </w:r>
    </w:p>
    <w:p w:rsidR="006165A0" w:rsidRPr="00000B91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-одржавање неформалних</w:t>
      </w:r>
      <w:r>
        <w:rPr>
          <w:i/>
          <w:lang w:val="sr-Cyrl-CS"/>
        </w:rPr>
        <w:t>,</w:t>
      </w:r>
      <w:r w:rsidRPr="00000B91">
        <w:rPr>
          <w:i/>
          <w:lang w:val="sr-Cyrl-CS"/>
        </w:rPr>
        <w:t xml:space="preserve"> али редовних састанака са представницима медија како би се установиле међусобне потребе и захтеви за разменом информација,</w:t>
      </w:r>
    </w:p>
    <w:p w:rsidR="006165A0" w:rsidRDefault="006165A0" w:rsidP="006165A0">
      <w:pPr>
        <w:jc w:val="both"/>
        <w:rPr>
          <w:i/>
          <w:lang w:val="sr-Cyrl-CS"/>
        </w:rPr>
      </w:pPr>
      <w:r w:rsidRPr="00000B91">
        <w:rPr>
          <w:i/>
          <w:lang w:val="sr-Cyrl-CS"/>
        </w:rPr>
        <w:t>- организовање годишњег неформалног догађаја за медије у коме учествују представници ДВТ и РЈТ.</w:t>
      </w: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i/>
          <w:lang w:val="sr-Cyrl-CS"/>
        </w:rPr>
      </w:pPr>
    </w:p>
    <w:p w:rsidR="006165A0" w:rsidRDefault="006165A0" w:rsidP="006165A0">
      <w:pPr>
        <w:ind w:left="360"/>
        <w:rPr>
          <w:b/>
          <w:lang w:val="sr-Cyrl-CS"/>
        </w:rPr>
      </w:pPr>
    </w:p>
    <w:p w:rsidR="006165A0" w:rsidRDefault="006165A0" w:rsidP="006165A0">
      <w:pPr>
        <w:numPr>
          <w:ilvl w:val="0"/>
          <w:numId w:val="21"/>
        </w:numPr>
        <w:jc w:val="center"/>
        <w:rPr>
          <w:b/>
          <w:lang w:val="sr-Cyrl-CS"/>
        </w:rPr>
      </w:pPr>
      <w:r w:rsidRPr="00000B91">
        <w:rPr>
          <w:b/>
          <w:lang w:val="sr-Cyrl-CS"/>
        </w:rPr>
        <w:t>Временски оквир и одговорност за имплементацију</w:t>
      </w:r>
    </w:p>
    <w:p w:rsidR="006165A0" w:rsidRPr="00000B91" w:rsidRDefault="006165A0" w:rsidP="006165A0">
      <w:pPr>
        <w:jc w:val="center"/>
        <w:rPr>
          <w:b/>
          <w:lang w:val="sr-Cyrl-CS"/>
        </w:rPr>
      </w:pPr>
    </w:p>
    <w:p w:rsidR="006165A0" w:rsidRDefault="006165A0" w:rsidP="006165A0">
      <w:pPr>
        <w:jc w:val="both"/>
        <w:rPr>
          <w:b/>
          <w:i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259"/>
        <w:gridCol w:w="1646"/>
        <w:gridCol w:w="1843"/>
        <w:gridCol w:w="1848"/>
      </w:tblGrid>
      <w:tr w:rsidR="006165A0" w:rsidRPr="00260A9C" w:rsidTr="009668C2">
        <w:trPr>
          <w:trHeight w:val="1122"/>
        </w:trPr>
        <w:tc>
          <w:tcPr>
            <w:tcW w:w="101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  <w:r w:rsidRPr="00260A9C">
              <w:rPr>
                <w:b/>
                <w:i/>
                <w:lang w:val="sr-Cyrl-CS"/>
              </w:rPr>
              <w:t>Табеларни приказ активности, одговорности, циљне групе, временски оквир</w:t>
            </w:r>
            <w:r>
              <w:rPr>
                <w:b/>
                <w:i/>
                <w:lang w:val="sr-Cyrl-CS"/>
              </w:rPr>
              <w:t>,</w:t>
            </w:r>
            <w:r w:rsidRPr="00260A9C">
              <w:rPr>
                <w:b/>
                <w:i/>
                <w:lang w:val="sr-Cyrl-CS"/>
              </w:rPr>
              <w:t xml:space="preserve"> показатељ</w:t>
            </w:r>
            <w:r>
              <w:rPr>
                <w:b/>
                <w:i/>
                <w:lang w:val="sr-Cyrl-CS"/>
              </w:rPr>
              <w:t>и</w:t>
            </w:r>
            <w:r w:rsidRPr="00260A9C">
              <w:rPr>
                <w:b/>
                <w:i/>
                <w:lang w:val="sr-Cyrl-CS"/>
              </w:rPr>
              <w:t xml:space="preserve"> успеха у примени Комуникационе стратегије</w:t>
            </w:r>
          </w:p>
          <w:p w:rsidR="006165A0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  <w:p w:rsidR="006165A0" w:rsidRPr="00260A9C" w:rsidRDefault="006165A0" w:rsidP="009668C2">
            <w:pPr>
              <w:jc w:val="center"/>
              <w:rPr>
                <w:b/>
                <w:i/>
                <w:lang w:val="sr-Cyrl-CS"/>
              </w:rPr>
            </w:pPr>
          </w:p>
        </w:tc>
      </w:tr>
      <w:tr w:rsidR="006165A0" w:rsidRPr="00260A9C" w:rsidTr="009668C2"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АКТИВНОСТИ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Default="006165A0" w:rsidP="009668C2">
            <w:pPr>
              <w:jc w:val="center"/>
              <w:rPr>
                <w:b/>
                <w:lang w:val="sr-Cyrl-CS"/>
              </w:rPr>
            </w:pPr>
          </w:p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ОДГОВОРНОСТ</w:t>
            </w:r>
          </w:p>
          <w:p w:rsidR="006165A0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ЗА ПРИМЕНУ</w:t>
            </w:r>
          </w:p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ЦИЉНЕ ГРУПЕ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ВРЕМЕНСКИ ОКВИР</w:t>
            </w:r>
          </w:p>
        </w:tc>
        <w:tc>
          <w:tcPr>
            <w:tcW w:w="19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ПОКАЗАТЕЉ</w:t>
            </w:r>
          </w:p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УСПЕХА</w:t>
            </w:r>
          </w:p>
        </w:tc>
      </w:tr>
      <w:tr w:rsidR="006165A0" w:rsidRPr="00260A9C" w:rsidTr="009668C2"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Прес клипинг и </w:t>
            </w:r>
            <w:r w:rsidRPr="00260A9C">
              <w:rPr>
                <w:lang w:val="sr-Cyrl-CS"/>
              </w:rPr>
              <w:lastRenderedPageBreak/>
              <w:t>мониторинг медија</w:t>
            </w: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lastRenderedPageBreak/>
              <w:t>Портпарол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континуирано</w:t>
            </w:r>
          </w:p>
        </w:tc>
        <w:tc>
          <w:tcPr>
            <w:tcW w:w="1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Свакодневно </w:t>
            </w:r>
            <w:r w:rsidRPr="00260A9C">
              <w:rPr>
                <w:lang w:val="sr-Cyrl-CS"/>
              </w:rPr>
              <w:lastRenderedPageBreak/>
              <w:t>праћење извештаја медија о ДВТ и РЈТ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lastRenderedPageBreak/>
              <w:t>Одговори на захтев за приступ информацијама од јавног значаја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 и овлашћена лица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60A9C">
              <w:rPr>
                <w:lang w:val="sr-Cyrl-CS"/>
              </w:rPr>
              <w:t>онтинуирано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Одговорено на све захтеве најкасније до истека законског рока од 15 дана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Саопштење за јавност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Свакодневно о актуелностима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Објављена саопштења о свим питањима од интереса за јавност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Ауди</w:t>
            </w:r>
            <w:r w:rsidRPr="00260A9C">
              <w:rPr>
                <w:lang w:val="sr-Cyrl-CS"/>
              </w:rPr>
              <w:t>о и видео изјаве електронским медијима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Портпарол, тужиоци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60A9C">
              <w:rPr>
                <w:lang w:val="sr-Cyrl-CS"/>
              </w:rPr>
              <w:t>онтинуирано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Дата изјава медијима у ситуацијама у којима постоји могућност и већи интерес јавности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Конференција за медије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Тужилац, заменици тужиоца, поступајући тужилац, портпарол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 свим ситуацијама када то налаже потреба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Презентирати годишњи извештај као и питања и предмете од великог интереса за јавност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Брифинг за медије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Портпарол,</w:t>
            </w:r>
          </w:p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Поступајући тужилац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 свим ситуацијама када налаже потреба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Презентирати актуелни предмет од великог интереса за јавност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Индивидуални интервју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Тужилац, заменици, портпароли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 захтеву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Одговорено по захтеву медија и дат интервју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Учешће у емисијама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Тужилац, заменик, портпарол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 позиву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Узето учешће у емисијама по позиву медија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Годишња брошура за медије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Портпарол, одељење односа са јавношћу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607D61" w:rsidRDefault="006165A0" w:rsidP="009668C2">
            <w:pPr>
              <w:jc w:val="center"/>
              <w:rPr>
                <w:lang/>
              </w:rPr>
            </w:pPr>
            <w:r w:rsidRPr="00260A9C">
              <w:rPr>
                <w:lang w:val="sr-Cyrl-CS"/>
              </w:rPr>
              <w:t>201</w:t>
            </w:r>
            <w:r w:rsidRPr="00260A9C">
              <w:t>5</w:t>
            </w:r>
            <w:r w:rsidRPr="00260A9C">
              <w:rPr>
                <w:lang w:val="sr-Cyrl-CS"/>
              </w:rPr>
              <w:t xml:space="preserve"> - 20</w:t>
            </w:r>
            <w:r>
              <w:rPr>
                <w:lang w:val="sr-Cyrl-CS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Објавељна и дистрибуирана брошура о раду и деловању </w:t>
            </w:r>
            <w:r w:rsidRPr="00260A9C">
              <w:rPr>
                <w:lang w:val="sr-Cyrl-CS"/>
              </w:rPr>
              <w:lastRenderedPageBreak/>
              <w:t>ДВТ и РЈТ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lastRenderedPageBreak/>
              <w:t>Чланци и прилози о ДВТ и РЈТ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Портпарол, овлашћено лице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>едији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60A9C">
              <w:rPr>
                <w:lang w:val="sr-Cyrl-CS"/>
              </w:rPr>
              <w:t>онтинуирано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Медији објављују позитивне текстове и прилоге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Годишње дружење са новинарима и уредницима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Портпарол, овлашћено лице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260A9C">
              <w:rPr>
                <w:lang w:val="sr-Cyrl-CS"/>
              </w:rPr>
              <w:t xml:space="preserve">едији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607D61" w:rsidRDefault="006165A0" w:rsidP="009668C2">
            <w:pPr>
              <w:jc w:val="center"/>
              <w:rPr>
                <w:lang/>
              </w:rPr>
            </w:pPr>
            <w:r w:rsidRPr="00260A9C">
              <w:rPr>
                <w:lang w:val="sr-Cyrl-CS"/>
              </w:rPr>
              <w:t>201</w:t>
            </w:r>
            <w:r>
              <w:rPr>
                <w:lang/>
              </w:rPr>
              <w:t>5</w:t>
            </w:r>
            <w:r w:rsidRPr="00260A9C">
              <w:rPr>
                <w:lang w:val="sr-Cyrl-CS"/>
              </w:rPr>
              <w:t xml:space="preserve"> -  20</w:t>
            </w:r>
            <w:r>
              <w:rPr>
                <w:lang w:val="sr-Cyrl-CS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Одржавање неформалног дружења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Састанак са запосленима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РЈТ,  ДВТ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</w:t>
            </w:r>
            <w:r w:rsidRPr="00260A9C">
              <w:rPr>
                <w:lang w:val="sr-Cyrl-CS"/>
              </w:rPr>
              <w:t>апослени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 складу са потребама ДВТ и РЈТ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Одржати састанке на којима се презентирају најважнија питања за рад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Дружења запослених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ДВТ, РЈТ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</w:t>
            </w:r>
            <w:r w:rsidRPr="00260A9C">
              <w:rPr>
                <w:lang w:val="sr-Cyrl-CS"/>
              </w:rPr>
              <w:t>апослени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 складу са потребама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Одржати неколико дружења запослених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Брошура о основама посл</w:t>
            </w:r>
            <w:r>
              <w:rPr>
                <w:lang w:val="sr-Cyrl-CS"/>
              </w:rPr>
              <w:t>.</w:t>
            </w:r>
            <w:r w:rsidRPr="00260A9C">
              <w:rPr>
                <w:lang w:val="sr-Cyrl-CS"/>
              </w:rPr>
              <w:t xml:space="preserve"> Комуникације</w:t>
            </w:r>
            <w:r>
              <w:rPr>
                <w:lang w:val="sr-Cyrl-CS"/>
              </w:rPr>
              <w:t xml:space="preserve"> и</w:t>
            </w:r>
            <w:r w:rsidRPr="00260A9C">
              <w:rPr>
                <w:lang w:val="sr-Cyrl-CS"/>
              </w:rPr>
              <w:t xml:space="preserve"> ПР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260A9C">
              <w:rPr>
                <w:lang w:val="sr-Cyrl-CS"/>
              </w:rPr>
              <w:t>ортпарол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Тужиоци, запослени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201</w:t>
            </w:r>
            <w:r>
              <w:rPr>
                <w:lang/>
              </w:rPr>
              <w:t>5</w:t>
            </w:r>
            <w:r w:rsidRPr="00260A9C">
              <w:rPr>
                <w:lang w:val="sr-Cyrl-CS"/>
              </w:rPr>
              <w:t xml:space="preserve"> -  20</w:t>
            </w:r>
            <w:r>
              <w:rPr>
                <w:lang w:val="sr-Cyrl-CS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Објавити и дистрибуирати брошуру запосленима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Анкета о задовољству рада ДВТ, РЈТ и тужилаштвима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Портпарол, овлашћено лице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</w:t>
            </w:r>
            <w:r w:rsidRPr="00260A9C">
              <w:rPr>
                <w:lang w:val="sr-Cyrl-CS"/>
              </w:rPr>
              <w:t>апослени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201</w:t>
            </w:r>
            <w:r>
              <w:rPr>
                <w:lang/>
              </w:rPr>
              <w:t>5</w:t>
            </w:r>
            <w:r w:rsidRPr="00260A9C">
              <w:rPr>
                <w:lang w:val="sr-Cyrl-CS"/>
              </w:rPr>
              <w:t xml:space="preserve"> -  20</w:t>
            </w:r>
            <w:r>
              <w:rPr>
                <w:lang w:val="sr-Cyrl-CS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Обавити анкетирање и доставити извештај</w:t>
            </w:r>
          </w:p>
        </w:tc>
      </w:tr>
      <w:tr w:rsidR="006165A0" w:rsidRPr="00260A9C" w:rsidTr="009668C2"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/>
              </w:rPr>
            </w:pPr>
            <w:r w:rsidRPr="00260A9C">
              <w:rPr>
                <w:lang/>
              </w:rPr>
              <w:t>Одговори на захтеве за приступ информацијама од јавног значаја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Портпарол,</w:t>
            </w:r>
          </w:p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260A9C">
              <w:rPr>
                <w:lang w:val="sr-Cyrl-CS"/>
              </w:rPr>
              <w:t>влашћено лице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Грађани, странке, правна лица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60A9C">
              <w:rPr>
                <w:lang w:val="sr-Cyrl-CS"/>
              </w:rPr>
              <w:t>онтинуирано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Одговорити у законском року</w:t>
            </w:r>
          </w:p>
        </w:tc>
      </w:tr>
      <w:tr w:rsidR="006165A0" w:rsidRPr="00260A9C" w:rsidTr="009668C2">
        <w:trPr>
          <w:trHeight w:val="2284"/>
        </w:trPr>
        <w:tc>
          <w:tcPr>
            <w:tcW w:w="20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Пројекат јачања </w:t>
            </w:r>
            <w:r>
              <w:rPr>
                <w:lang w:val="sr-Cyrl-CS"/>
              </w:rPr>
              <w:t xml:space="preserve">добре слике о </w:t>
            </w:r>
            <w:r w:rsidRPr="00260A9C">
              <w:rPr>
                <w:lang w:val="sr-Cyrl-CS"/>
              </w:rPr>
              <w:t>тужилаштв</w:t>
            </w:r>
            <w:r>
              <w:rPr>
                <w:lang w:val="sr-Cyrl-CS"/>
              </w:rPr>
              <w:t>у</w:t>
            </w:r>
            <w:r w:rsidRPr="00260A9C">
              <w:rPr>
                <w:lang w:val="sr-Cyrl-CS"/>
              </w:rPr>
              <w:t xml:space="preserve"> у јавности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Портпарол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Домаће и међународне институције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201</w:t>
            </w:r>
            <w:r>
              <w:rPr>
                <w:lang/>
              </w:rPr>
              <w:t>5</w:t>
            </w:r>
            <w:r w:rsidRPr="00260A9C">
              <w:rPr>
                <w:lang w:val="sr-Cyrl-CS"/>
              </w:rPr>
              <w:t xml:space="preserve"> -  20</w:t>
            </w:r>
            <w:r>
              <w:rPr>
                <w:lang w:val="sr-Cyrl-CS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Израдити пројекат као гаранцију средства код институција које финансирају израду пројекта</w:t>
            </w:r>
          </w:p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</w:p>
        </w:tc>
      </w:tr>
    </w:tbl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numPr>
          <w:ilvl w:val="0"/>
          <w:numId w:val="21"/>
        </w:numPr>
        <w:jc w:val="center"/>
        <w:rPr>
          <w:b/>
        </w:rPr>
      </w:pPr>
      <w:r>
        <w:rPr>
          <w:b/>
          <w:lang/>
        </w:rPr>
        <w:t>Буџет</w:t>
      </w:r>
    </w:p>
    <w:p w:rsidR="006165A0" w:rsidRPr="00260A9C" w:rsidRDefault="006165A0" w:rsidP="006165A0">
      <w:pPr>
        <w:jc w:val="both"/>
        <w:rPr>
          <w:b/>
        </w:rPr>
      </w:pPr>
    </w:p>
    <w:p w:rsidR="006165A0" w:rsidRDefault="006165A0" w:rsidP="006165A0">
      <w:pPr>
        <w:jc w:val="both"/>
        <w:rPr>
          <w:lang/>
        </w:rPr>
      </w:pPr>
      <w:proofErr w:type="gramStart"/>
      <w:r w:rsidRPr="00000B91">
        <w:lastRenderedPageBreak/>
        <w:t>Предвиђени трошкови и</w:t>
      </w:r>
      <w:r w:rsidRPr="00000B91">
        <w:rPr>
          <w:lang w:val="sr-Cyrl-CS"/>
        </w:rPr>
        <w:t>м</w:t>
      </w:r>
      <w:r w:rsidRPr="00000B91">
        <w:t xml:space="preserve">плементације </w:t>
      </w:r>
      <w:r>
        <w:rPr>
          <w:lang/>
        </w:rPr>
        <w:t>К</w:t>
      </w:r>
      <w:r w:rsidRPr="00000B91">
        <w:t>омуникационе стратегије</w:t>
      </w:r>
      <w:r>
        <w:rPr>
          <w:lang/>
        </w:rPr>
        <w:t xml:space="preserve"> и а</w:t>
      </w:r>
      <w:r w:rsidRPr="00260A9C">
        <w:t xml:space="preserve">ктивности у </w:t>
      </w:r>
      <w:r>
        <w:rPr>
          <w:lang/>
        </w:rPr>
        <w:t xml:space="preserve">њеном </w:t>
      </w:r>
      <w:r w:rsidRPr="00260A9C">
        <w:t>спр</w:t>
      </w:r>
      <w:r>
        <w:t xml:space="preserve">овођењу </w:t>
      </w:r>
      <w:r w:rsidRPr="00260A9C">
        <w:t xml:space="preserve">захтевају већа средства у буџету, </w:t>
      </w:r>
      <w:r>
        <w:rPr>
          <w:lang/>
        </w:rPr>
        <w:t xml:space="preserve">с </w:t>
      </w:r>
      <w:r w:rsidRPr="00260A9C">
        <w:t>обзиром да с</w:t>
      </w:r>
      <w:r>
        <w:rPr>
          <w:lang/>
        </w:rPr>
        <w:t>у</w:t>
      </w:r>
      <w:r w:rsidRPr="00260A9C">
        <w:t xml:space="preserve"> </w:t>
      </w:r>
      <w:r>
        <w:rPr>
          <w:lang/>
        </w:rPr>
        <w:t>предвиђене</w:t>
      </w:r>
      <w:r>
        <w:t xml:space="preserve"> активности</w:t>
      </w:r>
      <w:r w:rsidRPr="00260A9C">
        <w:t xml:space="preserve"> за које </w:t>
      </w:r>
      <w:r>
        <w:t>је потребно издв</w:t>
      </w:r>
      <w:r>
        <w:rPr>
          <w:lang/>
        </w:rPr>
        <w:t>о</w:t>
      </w:r>
      <w:r w:rsidRPr="00260A9C">
        <w:t xml:space="preserve">јати </w:t>
      </w:r>
      <w:r>
        <w:rPr>
          <w:lang/>
        </w:rPr>
        <w:t xml:space="preserve">додатна </w:t>
      </w:r>
      <w:r w:rsidRPr="00260A9C">
        <w:t xml:space="preserve">средства </w:t>
      </w:r>
      <w:r>
        <w:rPr>
          <w:lang/>
        </w:rPr>
        <w:t>поред</w:t>
      </w:r>
      <w:r w:rsidRPr="00260A9C">
        <w:t xml:space="preserve"> </w:t>
      </w:r>
      <w:r>
        <w:rPr>
          <w:lang/>
        </w:rPr>
        <w:t xml:space="preserve">основних </w:t>
      </w:r>
      <w:r w:rsidRPr="00260A9C">
        <w:t>средста</w:t>
      </w:r>
      <w:r>
        <w:t xml:space="preserve">ва за рад, </w:t>
      </w:r>
      <w:r w:rsidRPr="00260A9C">
        <w:t>која су планирана у годишњем буџету ДВТ и РЈТ.</w:t>
      </w:r>
      <w:proofErr w:type="gramEnd"/>
    </w:p>
    <w:p w:rsidR="006165A0" w:rsidRDefault="006165A0" w:rsidP="006165A0">
      <w:pPr>
        <w:jc w:val="both"/>
        <w:rPr>
          <w:lang/>
        </w:rPr>
      </w:pPr>
    </w:p>
    <w:p w:rsidR="006165A0" w:rsidRDefault="006165A0" w:rsidP="006165A0">
      <w:pPr>
        <w:jc w:val="both"/>
        <w:rPr>
          <w:lang/>
        </w:rPr>
      </w:pPr>
      <w:r>
        <w:rPr>
          <w:lang/>
        </w:rPr>
        <w:t>Ипак, имајући у виду одлуке које су надлежни државни органи донели у вези буџетских мера штедње у периоду имплементације Стратегије, као и изазове које доноси финансијска консолидација свих државних органа, укључујући и Републичко јавно тужилаштво и Државно веће тужилаца, то је потребно заузети проактиван став, те финансирање предвиђених активности које спадају ван редовног финансирања буџетским приливом, обезбедити кроз сарадњу са међународним институцијама и органима које имају програме финансијске подршке „владавини права“, као што су Европска Унија, ОЕБС, Савет Европе, амбасаде и сл.</w:t>
      </w:r>
    </w:p>
    <w:p w:rsidR="006165A0" w:rsidRDefault="006165A0" w:rsidP="006165A0">
      <w:pPr>
        <w:jc w:val="both"/>
        <w:rPr>
          <w:lang/>
        </w:rPr>
      </w:pPr>
    </w:p>
    <w:p w:rsidR="006165A0" w:rsidRPr="00005BE8" w:rsidRDefault="006165A0" w:rsidP="006165A0">
      <w:pPr>
        <w:jc w:val="both"/>
        <w:rPr>
          <w:lang/>
        </w:rPr>
      </w:pPr>
      <w:r>
        <w:rPr>
          <w:lang/>
        </w:rPr>
        <w:t>У сваком случају, није дозвољено финасијску подршку за ове активности тражити ван наведеног оквира који подразумева државне органе или институције или међународне организације државног типа, а посебно не у приватном сектору, без обзира да ли је домаћи или страни.</w:t>
      </w:r>
    </w:p>
    <w:p w:rsidR="006165A0" w:rsidRPr="00260A9C" w:rsidRDefault="006165A0" w:rsidP="006165A0">
      <w:pPr>
        <w:jc w:val="both"/>
      </w:pP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000B91" w:rsidRDefault="006165A0" w:rsidP="006165A0">
      <w:pPr>
        <w:numPr>
          <w:ilvl w:val="0"/>
          <w:numId w:val="21"/>
        </w:numPr>
        <w:jc w:val="center"/>
        <w:rPr>
          <w:b/>
          <w:lang w:val="sr-Cyrl-CS"/>
        </w:rPr>
      </w:pPr>
      <w:r w:rsidRPr="00000B91">
        <w:rPr>
          <w:b/>
          <w:lang w:val="sr-Cyrl-CS"/>
        </w:rPr>
        <w:t xml:space="preserve">Процена успешности примене </w:t>
      </w:r>
      <w:r>
        <w:rPr>
          <w:b/>
          <w:lang w:val="sr-Cyrl-CS"/>
        </w:rPr>
        <w:t>К</w:t>
      </w:r>
      <w:r w:rsidRPr="00000B91">
        <w:rPr>
          <w:b/>
          <w:lang w:val="sr-Cyrl-CS"/>
        </w:rPr>
        <w:t>омуникаци</w:t>
      </w:r>
      <w:r>
        <w:rPr>
          <w:b/>
          <w:lang w:val="sr-Cyrl-CS"/>
        </w:rPr>
        <w:t>оне с</w:t>
      </w:r>
      <w:r w:rsidRPr="00000B91">
        <w:rPr>
          <w:b/>
          <w:lang w:val="sr-Cyrl-CS"/>
        </w:rPr>
        <w:t xml:space="preserve">тратегије </w:t>
      </w:r>
    </w:p>
    <w:p w:rsidR="006165A0" w:rsidRPr="00260A9C" w:rsidRDefault="006165A0" w:rsidP="006165A0">
      <w:pPr>
        <w:jc w:val="both"/>
        <w:rPr>
          <w:b/>
          <w:i/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Активности које с</w:t>
      </w:r>
      <w:r>
        <w:rPr>
          <w:lang w:val="sr-Cyrl-CS"/>
        </w:rPr>
        <w:t>у предвиђ</w:t>
      </w:r>
      <w:r w:rsidRPr="00260A9C">
        <w:rPr>
          <w:lang w:val="sr-Cyrl-CS"/>
        </w:rPr>
        <w:t xml:space="preserve">ене </w:t>
      </w:r>
      <w:r>
        <w:rPr>
          <w:lang w:val="sr-Cyrl-CS"/>
        </w:rPr>
        <w:t>К</w:t>
      </w:r>
      <w:r w:rsidRPr="00260A9C">
        <w:rPr>
          <w:lang w:val="sr-Cyrl-CS"/>
        </w:rPr>
        <w:t>омуникаци</w:t>
      </w:r>
      <w:r>
        <w:rPr>
          <w:lang w:val="sr-Cyrl-CS"/>
        </w:rPr>
        <w:t>оном</w:t>
      </w:r>
      <w:r w:rsidRPr="00260A9C">
        <w:rPr>
          <w:lang w:val="sr-Cyrl-CS"/>
        </w:rPr>
        <w:t xml:space="preserve"> </w:t>
      </w:r>
      <w:r>
        <w:rPr>
          <w:lang w:val="sr-Cyrl-CS"/>
        </w:rPr>
        <w:t>с</w:t>
      </w:r>
      <w:r w:rsidRPr="00260A9C">
        <w:rPr>
          <w:lang w:val="sr-Cyrl-CS"/>
        </w:rPr>
        <w:t>тратегиј</w:t>
      </w:r>
      <w:r>
        <w:rPr>
          <w:lang w:val="sr-Cyrl-CS"/>
        </w:rPr>
        <w:t>ом</w:t>
      </w:r>
      <w:r w:rsidRPr="00260A9C">
        <w:rPr>
          <w:lang w:val="sr-Cyrl-CS"/>
        </w:rPr>
        <w:t xml:space="preserve"> тужилаштва могу се ценити квантитативно и квалитативно. 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Квантитативна процена усп</w:t>
      </w:r>
      <w:r>
        <w:rPr>
          <w:lang w:val="sr-Cyrl-CS"/>
        </w:rPr>
        <w:t>е</w:t>
      </w:r>
      <w:r w:rsidRPr="00260A9C">
        <w:rPr>
          <w:lang w:val="sr-Cyrl-CS"/>
        </w:rPr>
        <w:t>шности изражава се у бројевима и процентима (број захтева на које је одговорено, број саопштења за јавност, брифинга и др.).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 xml:space="preserve">Квалитативни показатељ директно се тиче јачања </w:t>
      </w:r>
      <w:r>
        <w:rPr>
          <w:lang w:val="sr-Cyrl-CS"/>
        </w:rPr>
        <w:t>добре јавне слике о</w:t>
      </w:r>
      <w:r w:rsidRPr="00260A9C">
        <w:rPr>
          <w:lang w:val="sr-Cyrl-CS"/>
        </w:rPr>
        <w:t xml:space="preserve"> тужилаштв</w:t>
      </w:r>
      <w:r>
        <w:rPr>
          <w:lang w:val="sr-Cyrl-CS"/>
        </w:rPr>
        <w:t>у,</w:t>
      </w:r>
      <w:r w:rsidRPr="00260A9C">
        <w:rPr>
          <w:lang w:val="sr-Cyrl-CS"/>
        </w:rPr>
        <w:t xml:space="preserve"> што је један од основних циљева односа са јавношћу.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  <w:r w:rsidRPr="00260A9C">
        <w:rPr>
          <w:lang w:val="sr-Cyrl-CS"/>
        </w:rPr>
        <w:t>Квалитативна процена може се утврдити према објективној и субјективној процени остваривања специфичних циљева за све циљне групе на које се Стратегија односи.</w:t>
      </w:r>
    </w:p>
    <w:p w:rsidR="006165A0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</w:pPr>
      <w:r w:rsidRPr="00260A9C">
        <w:rPr>
          <w:lang w:val="sr-Cyrl-CS"/>
        </w:rPr>
        <w:t xml:space="preserve">Одељење </w:t>
      </w:r>
      <w:r>
        <w:rPr>
          <w:lang w:val="sr-Cyrl-CS"/>
        </w:rPr>
        <w:t>за односе</w:t>
      </w:r>
      <w:r w:rsidRPr="00260A9C">
        <w:rPr>
          <w:lang w:val="sr-Cyrl-CS"/>
        </w:rPr>
        <w:t xml:space="preserve"> са јавношћу једном годишње подноси извештај и даје квалитативну и квантитативну процену примене Стратегије. </w:t>
      </w:r>
    </w:p>
    <w:p w:rsidR="006165A0" w:rsidRDefault="006165A0" w:rsidP="006165A0">
      <w:pPr>
        <w:jc w:val="both"/>
        <w:rPr>
          <w:lang/>
        </w:rPr>
      </w:pPr>
    </w:p>
    <w:p w:rsidR="006165A0" w:rsidRPr="00D240A2" w:rsidRDefault="006165A0" w:rsidP="006165A0">
      <w:pPr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3397"/>
        <w:gridCol w:w="3397"/>
      </w:tblGrid>
      <w:tr w:rsidR="006165A0" w:rsidRPr="00260A9C" w:rsidTr="009668C2"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</w:p>
          <w:p w:rsidR="006165A0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Активности</w:t>
            </w:r>
          </w:p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</w:p>
          <w:p w:rsidR="006165A0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Квантитативни показатељи</w:t>
            </w:r>
          </w:p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</w:p>
          <w:p w:rsidR="006165A0" w:rsidRDefault="006165A0" w:rsidP="009668C2">
            <w:pPr>
              <w:jc w:val="center"/>
              <w:rPr>
                <w:b/>
                <w:lang w:val="sr-Cyrl-CS"/>
              </w:rPr>
            </w:pPr>
            <w:r w:rsidRPr="00260A9C">
              <w:rPr>
                <w:b/>
                <w:lang w:val="sr-Cyrl-CS"/>
              </w:rPr>
              <w:t>Квалитативни показатељи</w:t>
            </w:r>
          </w:p>
          <w:p w:rsidR="006165A0" w:rsidRPr="00260A9C" w:rsidRDefault="006165A0" w:rsidP="009668C2">
            <w:pPr>
              <w:jc w:val="center"/>
              <w:rPr>
                <w:b/>
                <w:lang w:val="sr-Cyrl-CS"/>
              </w:rPr>
            </w:pPr>
          </w:p>
        </w:tc>
      </w:tr>
      <w:tr w:rsidR="006165A0" w:rsidRPr="00260A9C" w:rsidTr="009668C2"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Прес клипинг и мониторинг медија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објављених текстова и прилога у медијима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на који су медији извештав</w:t>
            </w:r>
            <w:r>
              <w:rPr>
                <w:lang w:val="sr-Cyrl-CS"/>
              </w:rPr>
              <w:t>али о раду РЈТ, ДВТ и тужилаштвима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Одговори на захтев за приступ информацијама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 xml:space="preserve">од јавног </w:t>
            </w:r>
            <w:r w:rsidRPr="00260A9C">
              <w:rPr>
                <w:lang w:val="sr-Cyrl-CS"/>
              </w:rPr>
              <w:lastRenderedPageBreak/>
              <w:t>значаја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lastRenderedPageBreak/>
              <w:t>Број примљених захтева у односу на број одговора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на који су медији извештавали о тужилаштву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lastRenderedPageBreak/>
              <w:t>Саопштења за јавност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објављених саопштења и број медија који су пласирали информацију на основу саопштења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на који су медији извештавали на основу саопштења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Ауди</w:t>
            </w:r>
            <w:r w:rsidRPr="00260A9C">
              <w:rPr>
                <w:lang w:val="sr-Cyrl-CS"/>
              </w:rPr>
              <w:t>о и видео изјаве електронским медијима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Број захтева за изјаве / </w:t>
            </w:r>
          </w:p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датих изјава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на који су изјаве уклопљене у медијске прилоге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Конференција за медије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 xml:space="preserve">Број конференција за медије и редакција које су </w:t>
            </w:r>
            <w:r>
              <w:rPr>
                <w:lang w:val="sr-Cyrl-CS"/>
              </w:rPr>
              <w:t>п</w:t>
            </w:r>
            <w:r w:rsidRPr="00260A9C">
              <w:rPr>
                <w:lang w:val="sr-Cyrl-CS"/>
              </w:rPr>
              <w:t>рисуствовале,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број</w:t>
            </w:r>
            <w:r>
              <w:rPr>
                <w:lang w:val="sr-Cyrl-CS"/>
              </w:rPr>
              <w:t xml:space="preserve"> </w:t>
            </w:r>
            <w:r w:rsidRPr="00260A9C">
              <w:rPr>
                <w:lang w:val="sr-Cyrl-CS"/>
              </w:rPr>
              <w:t>објављених чланака и прилога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извештавања медија након конференције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Брифинг за медије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брифинга и редакција које су присуствовале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извештавања медија након брифинга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Индивидуални интервју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захтева / број датих интевјуа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на који  је презентирана тема интервјуа у медијима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Учешће у емисијама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позива за учешће/ број учешћа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на који је презентирана тема емисије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Годишњ</w:t>
            </w:r>
            <w:r>
              <w:rPr>
                <w:lang w:val="sr-Cyrl-CS"/>
              </w:rPr>
              <w:t>а</w:t>
            </w:r>
            <w:r w:rsidRPr="00260A9C">
              <w:rPr>
                <w:lang w:val="sr-Cyrl-CS"/>
              </w:rPr>
              <w:t xml:space="preserve"> брошура ДВТ, РЈТ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објављених брошура ДВТ и РЈТ прослеђених медијима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Реакција медија на брошуре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u w:val="double"/>
                <w:lang w:val="sr-Cyrl-CS"/>
              </w:rPr>
            </w:pPr>
            <w:r w:rsidRPr="00260A9C">
              <w:rPr>
                <w:lang w:val="sr-Cyrl-CS"/>
              </w:rPr>
              <w:t>Чланци и прилози о ДВТ и РЈТ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објављених чланака и прилога са позитивним темама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Заинтересованост медија да пласирају теме предложене од стране ДВТ и РЈТ</w:t>
            </w:r>
          </w:p>
        </w:tc>
      </w:tr>
      <w:tr w:rsidR="006165A0" w:rsidRPr="00260A9C" w:rsidTr="009668C2"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Годишње дружење са новинарима и уредницима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редакција и новинара који су се одазвали на позив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Начин на који су медији прихватили неформално дружење</w:t>
            </w:r>
          </w:p>
        </w:tc>
      </w:tr>
      <w:tr w:rsidR="006165A0" w:rsidRPr="00260A9C" w:rsidTr="009668C2">
        <w:trPr>
          <w:trHeight w:val="846"/>
        </w:trPr>
        <w:tc>
          <w:tcPr>
            <w:tcW w:w="3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Састанак са запосленима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Број одржаних састанака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5A0" w:rsidRPr="00260A9C" w:rsidRDefault="006165A0" w:rsidP="009668C2">
            <w:pPr>
              <w:jc w:val="center"/>
              <w:rPr>
                <w:lang w:val="sr-Cyrl-CS"/>
              </w:rPr>
            </w:pPr>
            <w:r w:rsidRPr="00260A9C">
              <w:rPr>
                <w:lang w:val="sr-Cyrl-CS"/>
              </w:rPr>
              <w:t>Утицај састанка на јачање мотивације код запослених</w:t>
            </w:r>
          </w:p>
        </w:tc>
      </w:tr>
    </w:tbl>
    <w:p w:rsidR="006165A0" w:rsidRDefault="006165A0" w:rsidP="006165A0">
      <w:pPr>
        <w:jc w:val="both"/>
        <w:rPr>
          <w:lang w:val="sr-Cyrl-CS"/>
        </w:rPr>
      </w:pPr>
    </w:p>
    <w:p w:rsidR="006165A0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numPr>
          <w:ilvl w:val="0"/>
          <w:numId w:val="21"/>
        </w:numPr>
        <w:jc w:val="center"/>
        <w:rPr>
          <w:b/>
          <w:lang/>
        </w:rPr>
      </w:pPr>
      <w:r>
        <w:rPr>
          <w:b/>
          <w:lang/>
        </w:rPr>
        <w:t>И</w:t>
      </w:r>
      <w:r w:rsidRPr="00260A9C">
        <w:rPr>
          <w:b/>
          <w:lang/>
        </w:rPr>
        <w:t>мплементација</w:t>
      </w:r>
      <w:r>
        <w:rPr>
          <w:b/>
          <w:lang/>
        </w:rPr>
        <w:t xml:space="preserve"> </w:t>
      </w:r>
      <w:r w:rsidRPr="00260A9C">
        <w:rPr>
          <w:b/>
          <w:lang/>
        </w:rPr>
        <w:t>стратегије</w:t>
      </w:r>
      <w:r>
        <w:rPr>
          <w:b/>
          <w:lang/>
        </w:rPr>
        <w:t xml:space="preserve"> </w:t>
      </w:r>
      <w:r w:rsidRPr="00260A9C">
        <w:rPr>
          <w:b/>
          <w:lang/>
        </w:rPr>
        <w:t>у</w:t>
      </w:r>
      <w:r>
        <w:rPr>
          <w:b/>
          <w:lang/>
        </w:rPr>
        <w:t xml:space="preserve"> </w:t>
      </w:r>
      <w:r w:rsidRPr="00260A9C">
        <w:rPr>
          <w:b/>
          <w:lang/>
        </w:rPr>
        <w:t xml:space="preserve">тужилаштвима </w:t>
      </w:r>
    </w:p>
    <w:p w:rsidR="006165A0" w:rsidRDefault="006165A0" w:rsidP="006165A0">
      <w:pPr>
        <w:rPr>
          <w:lang/>
        </w:rPr>
      </w:pPr>
    </w:p>
    <w:p w:rsidR="006165A0" w:rsidRPr="00260A9C" w:rsidRDefault="006165A0" w:rsidP="006165A0">
      <w:pPr>
        <w:jc w:val="both"/>
        <w:rPr>
          <w:lang/>
        </w:rPr>
      </w:pPr>
      <w:r w:rsidRPr="00260A9C">
        <w:rPr>
          <w:lang/>
        </w:rPr>
        <w:t xml:space="preserve">У циљу што ефикаснијег спровођења Стратегије комуникације сва </w:t>
      </w:r>
      <w:r>
        <w:rPr>
          <w:lang/>
        </w:rPr>
        <w:t>А</w:t>
      </w:r>
      <w:r w:rsidRPr="00260A9C">
        <w:rPr>
          <w:lang/>
        </w:rPr>
        <w:t xml:space="preserve">пелациона, </w:t>
      </w:r>
      <w:r>
        <w:rPr>
          <w:lang/>
        </w:rPr>
        <w:t>В</w:t>
      </w:r>
      <w:r w:rsidRPr="00260A9C">
        <w:rPr>
          <w:lang/>
        </w:rPr>
        <w:t xml:space="preserve">иша и </w:t>
      </w:r>
      <w:r>
        <w:rPr>
          <w:lang/>
        </w:rPr>
        <w:t>О</w:t>
      </w:r>
      <w:r w:rsidRPr="00260A9C">
        <w:rPr>
          <w:lang/>
        </w:rPr>
        <w:t>сновна јавна тужилаштва у Републици Србији, дужна су:</w:t>
      </w:r>
    </w:p>
    <w:p w:rsidR="006165A0" w:rsidRPr="00260A9C" w:rsidRDefault="006165A0" w:rsidP="006165A0">
      <w:pPr>
        <w:jc w:val="both"/>
        <w:rPr>
          <w:lang/>
        </w:rPr>
      </w:pP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>- да донесу комуникационе протоколе којима ће даље у складу са својим потребама разрадити одредбе Стратегије</w:t>
      </w:r>
      <w:r>
        <w:rPr>
          <w:i/>
          <w:lang/>
        </w:rPr>
        <w:t xml:space="preserve"> и техничког упутства Одељења за односе са јавношћу РЈТ;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>- именују по једно лице које ће бити задужено за спровођење спољне комуникације</w:t>
      </w:r>
      <w:r>
        <w:rPr>
          <w:i/>
          <w:lang/>
        </w:rPr>
        <w:t>,</w:t>
      </w:r>
      <w:r w:rsidRPr="00D240A2">
        <w:rPr>
          <w:i/>
          <w:lang/>
        </w:rPr>
        <w:t xml:space="preserve"> </w:t>
      </w:r>
      <w:r>
        <w:rPr>
          <w:i/>
          <w:lang/>
        </w:rPr>
        <w:t>а</w:t>
      </w:r>
      <w:r w:rsidRPr="00D240A2">
        <w:rPr>
          <w:i/>
          <w:lang/>
        </w:rPr>
        <w:t xml:space="preserve"> које ће радити на афирмацији рада тужилаштва</w:t>
      </w:r>
      <w:r w:rsidRPr="00D240A2">
        <w:rPr>
          <w:i/>
        </w:rPr>
        <w:t>,</w:t>
      </w:r>
      <w:r w:rsidRPr="00D240A2">
        <w:rPr>
          <w:i/>
          <w:lang/>
        </w:rPr>
        <w:t xml:space="preserve"> </w:t>
      </w:r>
      <w:r>
        <w:rPr>
          <w:i/>
          <w:lang/>
        </w:rPr>
        <w:t>те</w:t>
      </w:r>
      <w:r w:rsidRPr="00D240A2">
        <w:rPr>
          <w:i/>
          <w:lang/>
        </w:rPr>
        <w:t xml:space="preserve"> да о именовању и подацима за </w:t>
      </w:r>
      <w:r>
        <w:rPr>
          <w:i/>
          <w:lang/>
        </w:rPr>
        <w:t>ов</w:t>
      </w:r>
      <w:r w:rsidRPr="00D240A2">
        <w:rPr>
          <w:i/>
          <w:lang/>
        </w:rPr>
        <w:t>л</w:t>
      </w:r>
      <w:r>
        <w:rPr>
          <w:i/>
          <w:lang/>
        </w:rPr>
        <w:t>а</w:t>
      </w:r>
      <w:r w:rsidRPr="00D240A2">
        <w:rPr>
          <w:i/>
          <w:lang/>
        </w:rPr>
        <w:t>шће</w:t>
      </w:r>
      <w:r>
        <w:rPr>
          <w:i/>
          <w:lang/>
        </w:rPr>
        <w:t>но лице без одлагања обавесте</w:t>
      </w:r>
      <w:r w:rsidRPr="00D240A2">
        <w:rPr>
          <w:i/>
          <w:lang/>
        </w:rPr>
        <w:t xml:space="preserve"> Одељење за односе са јавношћ</w:t>
      </w:r>
      <w:r>
        <w:rPr>
          <w:i/>
          <w:lang/>
        </w:rPr>
        <w:t>у Републичког јавног тужилаштва</w:t>
      </w:r>
      <w:r w:rsidRPr="00D240A2">
        <w:rPr>
          <w:i/>
          <w:lang/>
        </w:rPr>
        <w:t xml:space="preserve">  ради утврђивања списка лица задужених за спровођење Стратегије  у Републици Србији</w:t>
      </w:r>
      <w:r>
        <w:rPr>
          <w:i/>
          <w:lang/>
        </w:rPr>
        <w:t>;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 xml:space="preserve">- започну са активностима отварања </w:t>
      </w:r>
      <w:r>
        <w:rPr>
          <w:i/>
          <w:lang/>
        </w:rPr>
        <w:t xml:space="preserve">Интернет </w:t>
      </w:r>
      <w:r w:rsidRPr="00D240A2">
        <w:rPr>
          <w:i/>
          <w:lang/>
        </w:rPr>
        <w:t>сајтова путем којих би јавност била упозната са активностима и радом тужилаштава</w:t>
      </w:r>
      <w:r>
        <w:rPr>
          <w:i/>
          <w:lang/>
        </w:rPr>
        <w:t>;</w:t>
      </w:r>
      <w:r w:rsidRPr="00D240A2">
        <w:rPr>
          <w:i/>
          <w:lang/>
        </w:rPr>
        <w:t xml:space="preserve"> 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lastRenderedPageBreak/>
        <w:t xml:space="preserve">- два пута годишње, најкасније до15.05.и </w:t>
      </w:r>
      <w:r>
        <w:rPr>
          <w:i/>
          <w:lang/>
        </w:rPr>
        <w:t>1</w:t>
      </w:r>
      <w:r w:rsidRPr="00D240A2">
        <w:rPr>
          <w:i/>
          <w:lang/>
        </w:rPr>
        <w:t xml:space="preserve">5.12. у текућој години, </w:t>
      </w:r>
      <w:r>
        <w:rPr>
          <w:i/>
          <w:lang/>
        </w:rPr>
        <w:t>О</w:t>
      </w:r>
      <w:r w:rsidRPr="00D240A2">
        <w:rPr>
          <w:i/>
          <w:lang/>
        </w:rPr>
        <w:t>дељењу за односе са јавношћу Републичког јавног тужилаштва доставе извештаје о броју поднетих захтева за слобаодан приступ информацијам од јавног значја и д</w:t>
      </w:r>
      <w:r>
        <w:rPr>
          <w:i/>
          <w:lang/>
        </w:rPr>
        <w:t xml:space="preserve">онетим мерама предвиђеним </w:t>
      </w:r>
      <w:r w:rsidRPr="00D240A2">
        <w:rPr>
          <w:i/>
          <w:lang/>
        </w:rPr>
        <w:t>тачк</w:t>
      </w:r>
      <w:r>
        <w:rPr>
          <w:i/>
          <w:lang/>
        </w:rPr>
        <w:t>ом</w:t>
      </w:r>
      <w:r w:rsidRPr="00D240A2">
        <w:rPr>
          <w:i/>
          <w:lang/>
        </w:rPr>
        <w:t xml:space="preserve"> 9</w:t>
      </w:r>
      <w:r>
        <w:rPr>
          <w:i/>
          <w:lang/>
        </w:rPr>
        <w:t xml:space="preserve"> ове Ст</w:t>
      </w:r>
      <w:r w:rsidRPr="00D240A2">
        <w:rPr>
          <w:i/>
          <w:lang/>
        </w:rPr>
        <w:t>р</w:t>
      </w:r>
      <w:r>
        <w:rPr>
          <w:i/>
          <w:lang/>
        </w:rPr>
        <w:t>а</w:t>
      </w:r>
      <w:r w:rsidRPr="00D240A2">
        <w:rPr>
          <w:i/>
          <w:lang/>
        </w:rPr>
        <w:t>тегиј</w:t>
      </w:r>
      <w:r>
        <w:rPr>
          <w:i/>
          <w:lang/>
        </w:rPr>
        <w:t>, којом је</w:t>
      </w:r>
      <w:r w:rsidRPr="00D240A2">
        <w:rPr>
          <w:i/>
          <w:lang/>
        </w:rPr>
        <w:t xml:space="preserve"> предвиђен временски оквир и одговорност за имплементацију</w:t>
      </w:r>
      <w:r>
        <w:rPr>
          <w:i/>
          <w:lang/>
        </w:rPr>
        <w:t>;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>- броју датих писаних саопштења новинарима, називу новинске куће и евентуалној реакцији јавног мњења</w:t>
      </w:r>
      <w:r>
        <w:rPr>
          <w:i/>
          <w:lang/>
        </w:rPr>
        <w:t>;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>- броју датих аудио</w:t>
      </w:r>
      <w:r>
        <w:rPr>
          <w:i/>
          <w:lang/>
        </w:rPr>
        <w:t>-</w:t>
      </w:r>
      <w:r w:rsidRPr="00D240A2">
        <w:rPr>
          <w:i/>
          <w:lang/>
        </w:rPr>
        <w:t>визуелни</w:t>
      </w:r>
      <w:r>
        <w:rPr>
          <w:i/>
          <w:lang/>
        </w:rPr>
        <w:t>х</w:t>
      </w:r>
      <w:r w:rsidRPr="00D240A2">
        <w:rPr>
          <w:i/>
          <w:lang/>
        </w:rPr>
        <w:t xml:space="preserve"> изјава електронским медијима</w:t>
      </w:r>
      <w:r>
        <w:rPr>
          <w:i/>
          <w:lang/>
        </w:rPr>
        <w:t>;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 xml:space="preserve">- броју одржаних конференција за </w:t>
      </w:r>
      <w:r>
        <w:rPr>
          <w:i/>
          <w:lang/>
        </w:rPr>
        <w:t>медије;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>- броју датих индивидуалних инте</w:t>
      </w:r>
      <w:r>
        <w:rPr>
          <w:i/>
          <w:lang/>
        </w:rPr>
        <w:t>р</w:t>
      </w:r>
      <w:r w:rsidRPr="00D240A2">
        <w:rPr>
          <w:i/>
          <w:lang/>
        </w:rPr>
        <w:t>в</w:t>
      </w:r>
      <w:r>
        <w:rPr>
          <w:i/>
          <w:lang/>
        </w:rPr>
        <w:t>ју</w:t>
      </w:r>
      <w:r w:rsidRPr="00D240A2">
        <w:rPr>
          <w:i/>
          <w:lang/>
        </w:rPr>
        <w:t>а и учешћа у емисијама</w:t>
      </w:r>
      <w:r>
        <w:rPr>
          <w:i/>
          <w:lang/>
        </w:rPr>
        <w:t>;</w:t>
      </w:r>
      <w:r w:rsidRPr="00D240A2">
        <w:rPr>
          <w:i/>
          <w:lang/>
        </w:rPr>
        <w:t xml:space="preserve"> </w:t>
      </w:r>
    </w:p>
    <w:p w:rsidR="006165A0" w:rsidRPr="00D240A2" w:rsidRDefault="006165A0" w:rsidP="006165A0">
      <w:pPr>
        <w:jc w:val="both"/>
        <w:rPr>
          <w:i/>
          <w:lang/>
        </w:rPr>
      </w:pPr>
      <w:r w:rsidRPr="00D240A2">
        <w:rPr>
          <w:i/>
          <w:lang/>
        </w:rPr>
        <w:t>- броју одржаних састанака са запосленима у циљу указивања на значај интерне комуникације са нарочитим освртом на „цурење информација“ и штетност ове појаве</w:t>
      </w:r>
      <w:r>
        <w:rPr>
          <w:i/>
          <w:lang/>
        </w:rPr>
        <w:t>;</w:t>
      </w:r>
    </w:p>
    <w:p w:rsidR="006165A0" w:rsidRDefault="006165A0" w:rsidP="006165A0">
      <w:pPr>
        <w:jc w:val="both"/>
        <w:rPr>
          <w:i/>
          <w:lang w:val="sr-Cyrl-CS"/>
        </w:rPr>
      </w:pPr>
      <w:r w:rsidRPr="00D240A2">
        <w:rPr>
          <w:i/>
          <w:lang/>
        </w:rPr>
        <w:t>- да једном годишње спроведу анонимну анкету запослених о томе у којој су мери задовољни радом ДВТ  и РЈТ и резултате доставе најкасније до 15.12.</w:t>
      </w:r>
      <w:r>
        <w:rPr>
          <w:i/>
          <w:lang/>
        </w:rPr>
        <w:t xml:space="preserve"> </w:t>
      </w:r>
      <w:r w:rsidRPr="00D240A2">
        <w:rPr>
          <w:i/>
          <w:lang/>
        </w:rPr>
        <w:t>за текућу годину.</w:t>
      </w:r>
      <w:r w:rsidRPr="00D240A2">
        <w:rPr>
          <w:i/>
          <w:lang w:val="sr-Cyrl-CS"/>
        </w:rPr>
        <w:t xml:space="preserve"> </w:t>
      </w:r>
    </w:p>
    <w:p w:rsidR="006165A0" w:rsidRPr="00D240A2" w:rsidRDefault="006165A0" w:rsidP="006165A0">
      <w:pPr>
        <w:jc w:val="both"/>
        <w:rPr>
          <w:i/>
          <w:lang w:val="sr-Cyrl-CS"/>
        </w:rPr>
      </w:pPr>
      <w:r>
        <w:rPr>
          <w:i/>
          <w:lang w:val="sr-Cyrl-CS"/>
        </w:rPr>
        <w:t>- формирање интерне евиденције која ће обухватати претходно наведене податке</w:t>
      </w:r>
      <w:r w:rsidRPr="00D240A2">
        <w:rPr>
          <w:i/>
          <w:lang w:val="sr-Cyrl-CS"/>
        </w:rPr>
        <w:t xml:space="preserve">           </w:t>
      </w:r>
    </w:p>
    <w:p w:rsidR="006165A0" w:rsidRPr="00D240A2" w:rsidRDefault="006165A0" w:rsidP="006165A0">
      <w:pPr>
        <w:jc w:val="both"/>
        <w:rPr>
          <w:lang w:val="sr-Cyrl-CS"/>
        </w:rPr>
      </w:pPr>
    </w:p>
    <w:p w:rsidR="006165A0" w:rsidRPr="00D240A2" w:rsidRDefault="006165A0" w:rsidP="006165A0">
      <w:pPr>
        <w:jc w:val="both"/>
        <w:rPr>
          <w:lang w:val="sr-Cyrl-CS"/>
        </w:rPr>
      </w:pPr>
    </w:p>
    <w:p w:rsidR="006165A0" w:rsidRPr="00260A9C" w:rsidRDefault="006165A0" w:rsidP="006165A0">
      <w:pPr>
        <w:jc w:val="both"/>
        <w:rPr>
          <w:lang w:val="sr-Cyrl-CS"/>
        </w:rPr>
      </w:pPr>
      <w:r>
        <w:rPr>
          <w:lang w:val="sr-Cyrl-CS"/>
        </w:rPr>
        <w:t>У Београду, јануар 2015 године.</w:t>
      </w:r>
    </w:p>
    <w:p w:rsidR="006165A0" w:rsidRPr="00260A9C" w:rsidRDefault="006165A0" w:rsidP="006165A0">
      <w:pPr>
        <w:jc w:val="both"/>
        <w:rPr>
          <w:lang w:val="sr-Cyrl-CS"/>
        </w:rPr>
      </w:pPr>
    </w:p>
    <w:p w:rsidR="000B33EC" w:rsidRDefault="000B33EC"/>
    <w:sectPr w:rsidR="000B33EC" w:rsidSect="000B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46A"/>
    <w:multiLevelType w:val="hybridMultilevel"/>
    <w:tmpl w:val="AF0E4FCE"/>
    <w:lvl w:ilvl="0" w:tplc="14C06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B52D0"/>
    <w:multiLevelType w:val="hybridMultilevel"/>
    <w:tmpl w:val="B8681D22"/>
    <w:lvl w:ilvl="0" w:tplc="0EE02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F65D5"/>
    <w:multiLevelType w:val="hybridMultilevel"/>
    <w:tmpl w:val="37E4AA9A"/>
    <w:lvl w:ilvl="0" w:tplc="74206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351"/>
    <w:multiLevelType w:val="hybridMultilevel"/>
    <w:tmpl w:val="EB1A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93869"/>
    <w:multiLevelType w:val="hybridMultilevel"/>
    <w:tmpl w:val="FB187FC8"/>
    <w:lvl w:ilvl="0" w:tplc="F1E81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35146"/>
    <w:multiLevelType w:val="hybridMultilevel"/>
    <w:tmpl w:val="3CC0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19C1"/>
    <w:multiLevelType w:val="hybridMultilevel"/>
    <w:tmpl w:val="74207F68"/>
    <w:lvl w:ilvl="0" w:tplc="3A9E0A6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D4952"/>
    <w:multiLevelType w:val="hybridMultilevel"/>
    <w:tmpl w:val="9440DB78"/>
    <w:lvl w:ilvl="0" w:tplc="1C182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719E4"/>
    <w:multiLevelType w:val="hybridMultilevel"/>
    <w:tmpl w:val="3C3E8768"/>
    <w:lvl w:ilvl="0" w:tplc="3A9E0A6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2535F"/>
    <w:multiLevelType w:val="hybridMultilevel"/>
    <w:tmpl w:val="07768BC4"/>
    <w:lvl w:ilvl="0" w:tplc="AA749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951AE"/>
    <w:multiLevelType w:val="hybridMultilevel"/>
    <w:tmpl w:val="198A1CCE"/>
    <w:lvl w:ilvl="0" w:tplc="B9EE9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67094"/>
    <w:multiLevelType w:val="hybridMultilevel"/>
    <w:tmpl w:val="60B8CD1E"/>
    <w:lvl w:ilvl="0" w:tplc="F256684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27C08"/>
    <w:multiLevelType w:val="hybridMultilevel"/>
    <w:tmpl w:val="A8D69E6E"/>
    <w:lvl w:ilvl="0" w:tplc="55B67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35509"/>
    <w:multiLevelType w:val="hybridMultilevel"/>
    <w:tmpl w:val="8B9EA6E6"/>
    <w:lvl w:ilvl="0" w:tplc="E1FC0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03173"/>
    <w:multiLevelType w:val="hybridMultilevel"/>
    <w:tmpl w:val="6E50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9555F"/>
    <w:multiLevelType w:val="hybridMultilevel"/>
    <w:tmpl w:val="D8D2A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34468"/>
    <w:multiLevelType w:val="hybridMultilevel"/>
    <w:tmpl w:val="84D20C36"/>
    <w:lvl w:ilvl="0" w:tplc="CF7081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E786B"/>
    <w:multiLevelType w:val="hybridMultilevel"/>
    <w:tmpl w:val="C9ECD89C"/>
    <w:lvl w:ilvl="0" w:tplc="3A9E0A62">
      <w:start w:val="20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1D024C"/>
    <w:multiLevelType w:val="hybridMultilevel"/>
    <w:tmpl w:val="AAA86866"/>
    <w:lvl w:ilvl="0" w:tplc="8AA45C7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26CDD"/>
    <w:multiLevelType w:val="hybridMultilevel"/>
    <w:tmpl w:val="6F940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20A9"/>
    <w:multiLevelType w:val="hybridMultilevel"/>
    <w:tmpl w:val="4538E7DC"/>
    <w:lvl w:ilvl="0" w:tplc="3A9E0A6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D38D5"/>
    <w:multiLevelType w:val="hybridMultilevel"/>
    <w:tmpl w:val="90ACA96A"/>
    <w:lvl w:ilvl="0" w:tplc="5804E6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E54A6"/>
    <w:multiLevelType w:val="hybridMultilevel"/>
    <w:tmpl w:val="02E6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70146"/>
    <w:multiLevelType w:val="hybridMultilevel"/>
    <w:tmpl w:val="0D2468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62C63"/>
    <w:multiLevelType w:val="hybridMultilevel"/>
    <w:tmpl w:val="67EC3CA4"/>
    <w:lvl w:ilvl="0" w:tplc="EB92D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87DC2"/>
    <w:multiLevelType w:val="hybridMultilevel"/>
    <w:tmpl w:val="C48CE432"/>
    <w:lvl w:ilvl="0" w:tplc="3A9E0A6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07869"/>
    <w:multiLevelType w:val="hybridMultilevel"/>
    <w:tmpl w:val="16CC1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24"/>
  </w:num>
  <w:num w:numId="10">
    <w:abstractNumId w:val="9"/>
  </w:num>
  <w:num w:numId="11">
    <w:abstractNumId w:val="12"/>
  </w:num>
  <w:num w:numId="12">
    <w:abstractNumId w:val="18"/>
  </w:num>
  <w:num w:numId="13">
    <w:abstractNumId w:val="25"/>
  </w:num>
  <w:num w:numId="14">
    <w:abstractNumId w:val="1"/>
  </w:num>
  <w:num w:numId="15">
    <w:abstractNumId w:val="20"/>
  </w:num>
  <w:num w:numId="16">
    <w:abstractNumId w:val="6"/>
  </w:num>
  <w:num w:numId="17">
    <w:abstractNumId w:val="8"/>
  </w:num>
  <w:num w:numId="18">
    <w:abstractNumId w:val="7"/>
  </w:num>
  <w:num w:numId="19">
    <w:abstractNumId w:val="17"/>
  </w:num>
  <w:num w:numId="20">
    <w:abstractNumId w:val="23"/>
  </w:num>
  <w:num w:numId="21">
    <w:abstractNumId w:val="16"/>
  </w:num>
  <w:num w:numId="22">
    <w:abstractNumId w:val="5"/>
  </w:num>
  <w:num w:numId="23">
    <w:abstractNumId w:val="22"/>
  </w:num>
  <w:num w:numId="24">
    <w:abstractNumId w:val="19"/>
  </w:num>
  <w:num w:numId="25">
    <w:abstractNumId w:val="14"/>
  </w:num>
  <w:num w:numId="26">
    <w:abstractNumId w:val="15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grammar="clean"/>
  <w:defaultTabStop w:val="720"/>
  <w:characterSpacingControl w:val="doNotCompress"/>
  <w:compat/>
  <w:rsids>
    <w:rsidRoot w:val="006165A0"/>
    <w:rsid w:val="000B33EC"/>
    <w:rsid w:val="0061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616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65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165A0"/>
  </w:style>
  <w:style w:type="character" w:styleId="CommentReference">
    <w:name w:val="annotation reference"/>
    <w:rsid w:val="006165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65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65A0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6165A0"/>
    <w:rPr>
      <w:b/>
      <w:bCs/>
      <w:lang/>
    </w:rPr>
  </w:style>
  <w:style w:type="paragraph" w:styleId="BalloonText">
    <w:name w:val="Balloon Text"/>
    <w:basedOn w:val="Normal"/>
    <w:link w:val="BalloonTextChar"/>
    <w:rsid w:val="006165A0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6165A0"/>
    <w:rPr>
      <w:rFonts w:ascii="Tahoma" w:eastAsia="Times New Roman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61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6462</Words>
  <Characters>36838</Characters>
  <Application>Microsoft Office Word</Application>
  <DocSecurity>0</DocSecurity>
  <Lines>306</Lines>
  <Paragraphs>86</Paragraphs>
  <ScaleCrop>false</ScaleCrop>
  <Company/>
  <LinksUpToDate>false</LinksUpToDate>
  <CharactersWithSpaces>43214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2015-02-11T09:28:00Z</dcterms:created>
  <dcterms:modified xsi:type="dcterms:W3CDTF">2015-02-11T09:29:00Z</dcterms:modified>
</cp:coreProperties>
</file>